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F9AB" w14:textId="77777777" w:rsidR="00CF01D6" w:rsidRPr="002E26B2" w:rsidRDefault="00CF01D6" w:rsidP="00901F0A">
      <w:pPr>
        <w:tabs>
          <w:tab w:val="center" w:pos="4680"/>
        </w:tabs>
        <w:spacing w:after="0" w:line="240" w:lineRule="auto"/>
        <w:jc w:val="center"/>
        <w:rPr>
          <w:rFonts w:ascii="Times New Roman" w:hAnsi="Times New Roman" w:cs="Times New Roman"/>
          <w:b/>
          <w:sz w:val="24"/>
          <w:szCs w:val="24"/>
        </w:rPr>
      </w:pPr>
      <w:r w:rsidRPr="002E26B2">
        <w:rPr>
          <w:rFonts w:ascii="Times New Roman" w:hAnsi="Times New Roman" w:cs="Times New Roman"/>
          <w:b/>
          <w:sz w:val="24"/>
          <w:szCs w:val="24"/>
        </w:rPr>
        <w:t>LIFESCIENCE TECHNOLOGIES, LLC</w:t>
      </w:r>
    </w:p>
    <w:p w14:paraId="62DE72B3" w14:textId="21878DE5" w:rsidR="004253B1" w:rsidRPr="002E26B2" w:rsidRDefault="00FB5893" w:rsidP="00901F0A">
      <w:pPr>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CVi</w:t>
      </w:r>
      <w:r w:rsidR="004253B1" w:rsidRPr="002E26B2">
        <w:rPr>
          <w:rFonts w:ascii="Times New Roman" w:hAnsi="Times New Roman" w:cs="Times New Roman"/>
          <w:b/>
          <w:sz w:val="24"/>
          <w:szCs w:val="24"/>
        </w:rPr>
        <w:t xml:space="preserve"> CONNECT</w:t>
      </w:r>
      <w:r w:rsidR="009B3899" w:rsidRPr="002E26B2">
        <w:rPr>
          <w:rFonts w:ascii="Times New Roman" w:hAnsi="Times New Roman" w:cs="Times New Roman"/>
          <w:b/>
          <w:sz w:val="24"/>
          <w:szCs w:val="24"/>
        </w:rPr>
        <w:t xml:space="preserve"> PROFESSIONAL EDITION</w:t>
      </w:r>
    </w:p>
    <w:p w14:paraId="47863693" w14:textId="77777777" w:rsidR="004253B1" w:rsidRPr="002E26B2" w:rsidRDefault="004253B1" w:rsidP="00901F0A">
      <w:pPr>
        <w:tabs>
          <w:tab w:val="center" w:pos="4680"/>
        </w:tabs>
        <w:spacing w:after="0" w:line="240" w:lineRule="auto"/>
        <w:jc w:val="center"/>
        <w:rPr>
          <w:rFonts w:ascii="Times New Roman" w:hAnsi="Times New Roman" w:cs="Times New Roman"/>
          <w:b/>
          <w:sz w:val="24"/>
          <w:szCs w:val="24"/>
        </w:rPr>
      </w:pPr>
    </w:p>
    <w:p w14:paraId="556DEA9D" w14:textId="643FC170" w:rsidR="00CF01D6" w:rsidRPr="002E26B2" w:rsidRDefault="001016E1" w:rsidP="00901F0A">
      <w:pPr>
        <w:tabs>
          <w:tab w:val="center" w:pos="4680"/>
        </w:tabs>
        <w:spacing w:after="0" w:line="240" w:lineRule="auto"/>
        <w:jc w:val="center"/>
        <w:rPr>
          <w:rFonts w:ascii="Times New Roman" w:hAnsi="Times New Roman" w:cs="Times New Roman"/>
          <w:b/>
          <w:sz w:val="24"/>
          <w:szCs w:val="24"/>
        </w:rPr>
      </w:pPr>
      <w:r w:rsidRPr="002E26B2">
        <w:rPr>
          <w:rFonts w:ascii="Times New Roman" w:hAnsi="Times New Roman" w:cs="Times New Roman"/>
          <w:b/>
          <w:sz w:val="24"/>
          <w:szCs w:val="24"/>
        </w:rPr>
        <w:t>SUBSCRIPTION</w:t>
      </w:r>
      <w:r w:rsidR="00CF01D6" w:rsidRPr="002E26B2">
        <w:rPr>
          <w:rFonts w:ascii="Times New Roman" w:hAnsi="Times New Roman" w:cs="Times New Roman"/>
          <w:b/>
          <w:sz w:val="24"/>
          <w:szCs w:val="24"/>
        </w:rPr>
        <w:t xml:space="preserve"> </w:t>
      </w:r>
      <w:r w:rsidR="008502D3" w:rsidRPr="002E26B2">
        <w:rPr>
          <w:rFonts w:ascii="Times New Roman" w:hAnsi="Times New Roman" w:cs="Times New Roman"/>
          <w:b/>
          <w:sz w:val="24"/>
          <w:szCs w:val="24"/>
        </w:rPr>
        <w:t>AGREEMENT</w:t>
      </w:r>
    </w:p>
    <w:p w14:paraId="74CE6C89" w14:textId="77777777" w:rsidR="00CF01D6" w:rsidRPr="002E26B2" w:rsidRDefault="00CF01D6" w:rsidP="00901F0A">
      <w:pPr>
        <w:spacing w:after="0" w:line="240" w:lineRule="auto"/>
        <w:jc w:val="both"/>
        <w:rPr>
          <w:rFonts w:ascii="Times New Roman" w:hAnsi="Times New Roman" w:cs="Times New Roman"/>
          <w:sz w:val="24"/>
          <w:szCs w:val="24"/>
        </w:rPr>
      </w:pPr>
    </w:p>
    <w:p w14:paraId="2E26CC5D" w14:textId="250BA6B8" w:rsidR="00CF01D6" w:rsidRPr="002E26B2" w:rsidRDefault="00CF01D6" w:rsidP="00901F0A">
      <w:pPr>
        <w:spacing w:after="0" w:line="240" w:lineRule="auto"/>
        <w:ind w:firstLine="720"/>
        <w:jc w:val="both"/>
        <w:rPr>
          <w:rFonts w:ascii="Times New Roman" w:hAnsi="Times New Roman" w:cs="Times New Roman"/>
          <w:sz w:val="24"/>
          <w:szCs w:val="24"/>
        </w:rPr>
      </w:pPr>
      <w:r w:rsidRPr="002E26B2">
        <w:rPr>
          <w:rFonts w:ascii="Times New Roman" w:hAnsi="Times New Roman" w:cs="Times New Roman"/>
          <w:sz w:val="24"/>
          <w:szCs w:val="24"/>
        </w:rPr>
        <w:t xml:space="preserve">THIS </w:t>
      </w:r>
      <w:r w:rsidR="001016E1" w:rsidRPr="002E26B2">
        <w:rPr>
          <w:rFonts w:ascii="Times New Roman" w:hAnsi="Times New Roman" w:cs="Times New Roman"/>
          <w:b/>
          <w:sz w:val="24"/>
          <w:szCs w:val="24"/>
        </w:rPr>
        <w:t>SUBSCRIPTION</w:t>
      </w:r>
      <w:r w:rsidRPr="002E26B2">
        <w:rPr>
          <w:rFonts w:ascii="Times New Roman" w:hAnsi="Times New Roman" w:cs="Times New Roman"/>
          <w:b/>
          <w:sz w:val="24"/>
          <w:szCs w:val="24"/>
        </w:rPr>
        <w:t xml:space="preserve"> </w:t>
      </w:r>
      <w:r w:rsidR="008502D3" w:rsidRPr="002E26B2">
        <w:rPr>
          <w:rFonts w:ascii="Times New Roman" w:hAnsi="Times New Roman" w:cs="Times New Roman"/>
          <w:b/>
          <w:sz w:val="24"/>
          <w:szCs w:val="24"/>
        </w:rPr>
        <w:t>AGREEMENT</w:t>
      </w:r>
      <w:r w:rsidRPr="002E26B2">
        <w:rPr>
          <w:rFonts w:ascii="Times New Roman" w:hAnsi="Times New Roman" w:cs="Times New Roman"/>
          <w:sz w:val="24"/>
          <w:szCs w:val="24"/>
        </w:rPr>
        <w:t xml:space="preserve"> (the “</w:t>
      </w:r>
      <w:r w:rsidR="008502D3" w:rsidRPr="002E26B2">
        <w:rPr>
          <w:rFonts w:ascii="Times New Roman" w:hAnsi="Times New Roman" w:cs="Times New Roman"/>
          <w:sz w:val="24"/>
          <w:szCs w:val="24"/>
          <w:u w:val="single"/>
        </w:rPr>
        <w:t>Agreement</w:t>
      </w:r>
      <w:r w:rsidRPr="002E26B2">
        <w:rPr>
          <w:rFonts w:ascii="Times New Roman" w:hAnsi="Times New Roman" w:cs="Times New Roman"/>
          <w:sz w:val="24"/>
          <w:szCs w:val="24"/>
        </w:rPr>
        <w:t>”) is effective as of</w:t>
      </w:r>
      <w:r w:rsidR="00CB5ADA" w:rsidRPr="002E26B2">
        <w:rPr>
          <w:rFonts w:ascii="Times New Roman" w:hAnsi="Times New Roman" w:cs="Times New Roman"/>
          <w:sz w:val="24"/>
          <w:szCs w:val="24"/>
        </w:rPr>
        <w:t xml:space="preserve"> </w:t>
      </w:r>
      <w:r w:rsidR="003033AE" w:rsidRPr="002E26B2">
        <w:rPr>
          <w:rFonts w:ascii="Times New Roman" w:hAnsi="Times New Roman" w:cs="Times New Roman"/>
          <w:sz w:val="24"/>
          <w:szCs w:val="24"/>
        </w:rPr>
        <w:t>_____</w:t>
      </w:r>
      <w:r w:rsidRPr="002E26B2">
        <w:rPr>
          <w:rFonts w:ascii="Times New Roman" w:hAnsi="Times New Roman" w:cs="Times New Roman"/>
          <w:sz w:val="24"/>
          <w:szCs w:val="24"/>
        </w:rPr>
        <w:t>___, 201</w:t>
      </w:r>
      <w:r w:rsidR="00CB5ADA" w:rsidRPr="002E26B2">
        <w:rPr>
          <w:rFonts w:ascii="Times New Roman" w:hAnsi="Times New Roman" w:cs="Times New Roman"/>
          <w:sz w:val="24"/>
          <w:szCs w:val="24"/>
        </w:rPr>
        <w:t>9</w:t>
      </w:r>
      <w:r w:rsidRPr="002E26B2">
        <w:rPr>
          <w:rFonts w:ascii="Times New Roman" w:hAnsi="Times New Roman" w:cs="Times New Roman"/>
          <w:sz w:val="24"/>
          <w:szCs w:val="24"/>
        </w:rPr>
        <w:t xml:space="preserve"> (the “</w:t>
      </w:r>
      <w:r w:rsidRPr="002E26B2">
        <w:rPr>
          <w:rFonts w:ascii="Times New Roman" w:hAnsi="Times New Roman" w:cs="Times New Roman"/>
          <w:sz w:val="24"/>
          <w:szCs w:val="24"/>
          <w:u w:val="single"/>
        </w:rPr>
        <w:t>Effective Date</w:t>
      </w:r>
      <w:r w:rsidRPr="002E26B2">
        <w:rPr>
          <w:rFonts w:ascii="Times New Roman" w:hAnsi="Times New Roman" w:cs="Times New Roman"/>
          <w:sz w:val="24"/>
          <w:szCs w:val="24"/>
        </w:rPr>
        <w:t xml:space="preserve">”), and is made and entered into by and between </w:t>
      </w:r>
      <w:r w:rsidRPr="002E26B2">
        <w:rPr>
          <w:rFonts w:ascii="Times New Roman" w:hAnsi="Times New Roman" w:cs="Times New Roman"/>
          <w:b/>
          <w:sz w:val="24"/>
          <w:szCs w:val="24"/>
        </w:rPr>
        <w:t>LifeScience Technologies, LLC</w:t>
      </w:r>
      <w:r w:rsidRPr="002E26B2">
        <w:rPr>
          <w:rFonts w:ascii="Times New Roman" w:hAnsi="Times New Roman" w:cs="Times New Roman"/>
          <w:sz w:val="24"/>
          <w:szCs w:val="24"/>
        </w:rPr>
        <w:t>, a Kansas limited liabili</w:t>
      </w:r>
      <w:r w:rsidR="000C6942" w:rsidRPr="002E26B2">
        <w:rPr>
          <w:rFonts w:ascii="Times New Roman" w:hAnsi="Times New Roman" w:cs="Times New Roman"/>
          <w:sz w:val="24"/>
          <w:szCs w:val="24"/>
        </w:rPr>
        <w:t>ty company (“</w:t>
      </w:r>
      <w:r w:rsidR="000C6942" w:rsidRPr="002E26B2">
        <w:rPr>
          <w:rFonts w:ascii="Times New Roman" w:hAnsi="Times New Roman" w:cs="Times New Roman"/>
          <w:sz w:val="24"/>
          <w:szCs w:val="24"/>
          <w:u w:val="single"/>
        </w:rPr>
        <w:t>LST</w:t>
      </w:r>
      <w:r w:rsidR="000C6942" w:rsidRPr="002E26B2">
        <w:rPr>
          <w:rFonts w:ascii="Times New Roman" w:hAnsi="Times New Roman" w:cs="Times New Roman"/>
          <w:sz w:val="24"/>
          <w:szCs w:val="24"/>
        </w:rPr>
        <w:t xml:space="preserve">”) and </w:t>
      </w:r>
      <w:r w:rsidR="0072616B" w:rsidRPr="002E26B2">
        <w:rPr>
          <w:rFonts w:ascii="Times New Roman" w:hAnsi="Times New Roman" w:cs="Times New Roman"/>
          <w:sz w:val="24"/>
          <w:szCs w:val="24"/>
        </w:rPr>
        <w:t>the client listed below</w:t>
      </w:r>
      <w:r w:rsidRPr="002E26B2">
        <w:rPr>
          <w:rFonts w:ascii="Times New Roman" w:hAnsi="Times New Roman" w:cs="Times New Roman"/>
          <w:sz w:val="24"/>
          <w:szCs w:val="24"/>
        </w:rPr>
        <w:t xml:space="preserve"> (“</w:t>
      </w:r>
      <w:r w:rsidR="001016E1" w:rsidRPr="002E26B2">
        <w:rPr>
          <w:rFonts w:ascii="Times New Roman" w:hAnsi="Times New Roman" w:cs="Times New Roman"/>
          <w:sz w:val="24"/>
          <w:szCs w:val="24"/>
          <w:u w:val="single"/>
        </w:rPr>
        <w:t>Customer</w:t>
      </w:r>
      <w:r w:rsidRPr="002E26B2">
        <w:rPr>
          <w:rFonts w:ascii="Times New Roman" w:hAnsi="Times New Roman" w:cs="Times New Roman"/>
          <w:sz w:val="24"/>
          <w:szCs w:val="24"/>
        </w:rPr>
        <w:t>”), each a “</w:t>
      </w:r>
      <w:r w:rsidRPr="002E26B2">
        <w:rPr>
          <w:rFonts w:ascii="Times New Roman" w:hAnsi="Times New Roman" w:cs="Times New Roman"/>
          <w:sz w:val="24"/>
          <w:szCs w:val="24"/>
          <w:u w:val="single"/>
        </w:rPr>
        <w:t>Party</w:t>
      </w:r>
      <w:r w:rsidRPr="002E26B2">
        <w:rPr>
          <w:rFonts w:ascii="Times New Roman" w:hAnsi="Times New Roman" w:cs="Times New Roman"/>
          <w:sz w:val="24"/>
          <w:szCs w:val="24"/>
        </w:rPr>
        <w:t>” and together the “</w:t>
      </w:r>
      <w:r w:rsidRPr="002E26B2">
        <w:rPr>
          <w:rFonts w:ascii="Times New Roman" w:hAnsi="Times New Roman" w:cs="Times New Roman"/>
          <w:sz w:val="24"/>
          <w:szCs w:val="24"/>
          <w:u w:val="single"/>
        </w:rPr>
        <w:t>Parties</w:t>
      </w:r>
      <w:r w:rsidRPr="002E26B2">
        <w:rPr>
          <w:rFonts w:ascii="Times New Roman" w:hAnsi="Times New Roman" w:cs="Times New Roman"/>
          <w:sz w:val="24"/>
          <w:szCs w:val="24"/>
        </w:rPr>
        <w:t>.”</w:t>
      </w:r>
    </w:p>
    <w:p w14:paraId="479BA82A" w14:textId="398F28E7" w:rsidR="0072616B" w:rsidRPr="002E26B2" w:rsidRDefault="0072616B" w:rsidP="00901F0A">
      <w:pPr>
        <w:spacing w:after="0" w:line="240" w:lineRule="auto"/>
        <w:jc w:val="both"/>
        <w:rPr>
          <w:rFonts w:ascii="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480"/>
        <w:gridCol w:w="320"/>
        <w:gridCol w:w="990"/>
        <w:gridCol w:w="360"/>
        <w:gridCol w:w="2772"/>
      </w:tblGrid>
      <w:tr w:rsidR="008873C6" w:rsidRPr="002E26B2" w14:paraId="4714CE82" w14:textId="77777777" w:rsidTr="008873C6">
        <w:tc>
          <w:tcPr>
            <w:tcW w:w="9360" w:type="dxa"/>
            <w:gridSpan w:val="6"/>
            <w:tcBorders>
              <w:top w:val="nil"/>
              <w:left w:val="nil"/>
              <w:bottom w:val="nil"/>
              <w:right w:val="nil"/>
            </w:tcBorders>
            <w:shd w:val="clear" w:color="auto" w:fill="auto"/>
            <w:vAlign w:val="center"/>
          </w:tcPr>
          <w:p w14:paraId="67C9E2F5" w14:textId="02BB62B0" w:rsidR="008873C6" w:rsidRPr="002E26B2" w:rsidRDefault="008873C6" w:rsidP="00901F0A">
            <w:pPr>
              <w:pStyle w:val="NoSpacing"/>
              <w:jc w:val="center"/>
              <w:rPr>
                <w:rFonts w:ascii="Times New Roman" w:hAnsi="Times New Roman" w:cs="Times New Roman"/>
                <w:b/>
                <w:bCs/>
                <w:sz w:val="24"/>
                <w:szCs w:val="24"/>
              </w:rPr>
            </w:pPr>
            <w:r w:rsidRPr="002E26B2">
              <w:rPr>
                <w:rFonts w:ascii="Times New Roman" w:hAnsi="Times New Roman" w:cs="Times New Roman"/>
                <w:b/>
                <w:bCs/>
                <w:sz w:val="24"/>
                <w:szCs w:val="24"/>
              </w:rPr>
              <w:t>Customer Information</w:t>
            </w:r>
          </w:p>
        </w:tc>
      </w:tr>
      <w:tr w:rsidR="00947F9A" w:rsidRPr="002E26B2" w14:paraId="70FA7255" w14:textId="77777777" w:rsidTr="00947F9A">
        <w:tc>
          <w:tcPr>
            <w:tcW w:w="3438" w:type="dxa"/>
            <w:tcBorders>
              <w:top w:val="nil"/>
              <w:left w:val="nil"/>
              <w:bottom w:val="nil"/>
              <w:right w:val="nil"/>
            </w:tcBorders>
            <w:shd w:val="clear" w:color="auto" w:fill="auto"/>
            <w:hideMark/>
          </w:tcPr>
          <w:p w14:paraId="04433496" w14:textId="15CE51AE"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 xml:space="preserve">Name of </w:t>
            </w:r>
            <w:r w:rsidR="001016E1" w:rsidRPr="002E26B2">
              <w:rPr>
                <w:rFonts w:ascii="Times New Roman" w:hAnsi="Times New Roman" w:cs="Times New Roman"/>
                <w:b/>
                <w:bCs/>
                <w:sz w:val="24"/>
                <w:szCs w:val="24"/>
              </w:rPr>
              <w:t>Customer</w:t>
            </w:r>
            <w:r w:rsidRPr="002E26B2">
              <w:rPr>
                <w:rFonts w:ascii="Times New Roman" w:hAnsi="Times New Roman" w:cs="Times New Roman"/>
                <w:b/>
                <w:bCs/>
                <w:sz w:val="24"/>
                <w:szCs w:val="24"/>
              </w:rPr>
              <w:t>:</w:t>
            </w:r>
          </w:p>
        </w:tc>
        <w:tc>
          <w:tcPr>
            <w:tcW w:w="5922" w:type="dxa"/>
            <w:gridSpan w:val="5"/>
            <w:tcBorders>
              <w:top w:val="nil"/>
              <w:left w:val="nil"/>
              <w:bottom w:val="single" w:sz="4" w:space="0" w:color="auto"/>
              <w:right w:val="nil"/>
            </w:tcBorders>
            <w:shd w:val="clear" w:color="auto" w:fill="auto"/>
          </w:tcPr>
          <w:p w14:paraId="21450C6D"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247760BC" w14:textId="77777777" w:rsidTr="00901F0A">
        <w:tc>
          <w:tcPr>
            <w:tcW w:w="3438" w:type="dxa"/>
            <w:tcBorders>
              <w:top w:val="nil"/>
              <w:left w:val="nil"/>
              <w:bottom w:val="nil"/>
              <w:right w:val="nil"/>
            </w:tcBorders>
            <w:shd w:val="clear" w:color="auto" w:fill="auto"/>
            <w:hideMark/>
          </w:tcPr>
          <w:p w14:paraId="530124AF" w14:textId="77777777"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Address:</w:t>
            </w:r>
          </w:p>
        </w:tc>
        <w:tc>
          <w:tcPr>
            <w:tcW w:w="5922" w:type="dxa"/>
            <w:gridSpan w:val="5"/>
            <w:tcBorders>
              <w:top w:val="single" w:sz="4" w:space="0" w:color="auto"/>
              <w:left w:val="nil"/>
              <w:bottom w:val="single" w:sz="4" w:space="0" w:color="auto"/>
              <w:right w:val="nil"/>
            </w:tcBorders>
            <w:shd w:val="clear" w:color="auto" w:fill="auto"/>
          </w:tcPr>
          <w:p w14:paraId="6DE92683"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49CBDD97" w14:textId="77777777" w:rsidTr="00901F0A">
        <w:tc>
          <w:tcPr>
            <w:tcW w:w="3438" w:type="dxa"/>
            <w:tcBorders>
              <w:top w:val="nil"/>
              <w:left w:val="nil"/>
              <w:bottom w:val="nil"/>
              <w:right w:val="nil"/>
            </w:tcBorders>
            <w:shd w:val="clear" w:color="auto" w:fill="auto"/>
          </w:tcPr>
          <w:p w14:paraId="12C6CA91" w14:textId="77777777"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City/State/ZIP:</w:t>
            </w:r>
          </w:p>
        </w:tc>
        <w:tc>
          <w:tcPr>
            <w:tcW w:w="5922" w:type="dxa"/>
            <w:gridSpan w:val="5"/>
            <w:tcBorders>
              <w:top w:val="single" w:sz="4" w:space="0" w:color="auto"/>
              <w:left w:val="nil"/>
              <w:bottom w:val="single" w:sz="4" w:space="0" w:color="auto"/>
              <w:right w:val="nil"/>
            </w:tcBorders>
            <w:shd w:val="clear" w:color="auto" w:fill="auto"/>
          </w:tcPr>
          <w:p w14:paraId="6F55CDFA"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4BC25D0C" w14:textId="77777777" w:rsidTr="00901F0A">
        <w:tc>
          <w:tcPr>
            <w:tcW w:w="3438" w:type="dxa"/>
            <w:tcBorders>
              <w:top w:val="nil"/>
              <w:left w:val="nil"/>
              <w:bottom w:val="nil"/>
              <w:right w:val="nil"/>
            </w:tcBorders>
            <w:shd w:val="clear" w:color="auto" w:fill="auto"/>
          </w:tcPr>
          <w:p w14:paraId="14B9C5CB" w14:textId="342F2F6F"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Primary Contact:</w:t>
            </w:r>
          </w:p>
        </w:tc>
        <w:tc>
          <w:tcPr>
            <w:tcW w:w="5922" w:type="dxa"/>
            <w:gridSpan w:val="5"/>
            <w:tcBorders>
              <w:top w:val="single" w:sz="4" w:space="0" w:color="auto"/>
              <w:left w:val="nil"/>
              <w:bottom w:val="single" w:sz="4" w:space="0" w:color="auto"/>
              <w:right w:val="nil"/>
            </w:tcBorders>
            <w:shd w:val="clear" w:color="auto" w:fill="auto"/>
          </w:tcPr>
          <w:p w14:paraId="35E5CBA6"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7A90F3B9" w14:textId="77777777" w:rsidTr="00901F0A">
        <w:tc>
          <w:tcPr>
            <w:tcW w:w="3438" w:type="dxa"/>
            <w:tcBorders>
              <w:top w:val="nil"/>
              <w:left w:val="nil"/>
              <w:bottom w:val="nil"/>
              <w:right w:val="nil"/>
            </w:tcBorders>
            <w:shd w:val="clear" w:color="auto" w:fill="auto"/>
            <w:hideMark/>
          </w:tcPr>
          <w:p w14:paraId="2D00C7BE" w14:textId="77777777"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Phone:</w:t>
            </w:r>
          </w:p>
        </w:tc>
        <w:tc>
          <w:tcPr>
            <w:tcW w:w="5922" w:type="dxa"/>
            <w:gridSpan w:val="5"/>
            <w:tcBorders>
              <w:top w:val="single" w:sz="4" w:space="0" w:color="auto"/>
              <w:left w:val="nil"/>
              <w:bottom w:val="single" w:sz="4" w:space="0" w:color="auto"/>
              <w:right w:val="nil"/>
            </w:tcBorders>
            <w:shd w:val="clear" w:color="auto" w:fill="auto"/>
          </w:tcPr>
          <w:p w14:paraId="11FB8E5B"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115BB57C" w14:textId="77777777" w:rsidTr="00901F0A">
        <w:tc>
          <w:tcPr>
            <w:tcW w:w="3438" w:type="dxa"/>
            <w:tcBorders>
              <w:top w:val="nil"/>
              <w:left w:val="nil"/>
              <w:bottom w:val="nil"/>
              <w:right w:val="nil"/>
            </w:tcBorders>
            <w:shd w:val="clear" w:color="auto" w:fill="auto"/>
            <w:hideMark/>
          </w:tcPr>
          <w:p w14:paraId="25E30907" w14:textId="77777777"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Email:</w:t>
            </w:r>
          </w:p>
        </w:tc>
        <w:tc>
          <w:tcPr>
            <w:tcW w:w="5922" w:type="dxa"/>
            <w:gridSpan w:val="5"/>
            <w:tcBorders>
              <w:top w:val="single" w:sz="4" w:space="0" w:color="auto"/>
              <w:left w:val="nil"/>
              <w:bottom w:val="single" w:sz="4" w:space="0" w:color="auto"/>
              <w:right w:val="nil"/>
            </w:tcBorders>
            <w:shd w:val="clear" w:color="auto" w:fill="auto"/>
          </w:tcPr>
          <w:p w14:paraId="11DE1F19"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02C9C51D" w14:textId="77777777" w:rsidTr="00901F0A">
        <w:tc>
          <w:tcPr>
            <w:tcW w:w="3438" w:type="dxa"/>
            <w:tcBorders>
              <w:top w:val="nil"/>
              <w:left w:val="nil"/>
              <w:bottom w:val="nil"/>
              <w:right w:val="nil"/>
            </w:tcBorders>
            <w:shd w:val="clear" w:color="auto" w:fill="auto"/>
          </w:tcPr>
          <w:p w14:paraId="42AA1FB1" w14:textId="7E479334"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Tax Exempt?</w:t>
            </w:r>
          </w:p>
        </w:tc>
        <w:tc>
          <w:tcPr>
            <w:tcW w:w="1480" w:type="dxa"/>
            <w:tcBorders>
              <w:top w:val="nil"/>
              <w:left w:val="nil"/>
              <w:bottom w:val="nil"/>
              <w:right w:val="single" w:sz="4" w:space="0" w:color="auto"/>
            </w:tcBorders>
            <w:shd w:val="clear" w:color="auto" w:fill="auto"/>
          </w:tcPr>
          <w:p w14:paraId="138E94E8" w14:textId="558E00A7" w:rsidR="00947F9A" w:rsidRPr="002E26B2" w:rsidRDefault="00947F9A" w:rsidP="00901F0A">
            <w:pPr>
              <w:pStyle w:val="NoSpacing"/>
              <w:rPr>
                <w:rFonts w:ascii="Times New Roman" w:hAnsi="Times New Roman" w:cs="Times New Roman"/>
                <w:sz w:val="24"/>
                <w:szCs w:val="24"/>
              </w:rPr>
            </w:pPr>
            <w:r w:rsidRPr="002E26B2">
              <w:rPr>
                <w:rFonts w:ascii="Times New Roman" w:hAnsi="Times New Roman" w:cs="Times New Roman"/>
                <w:sz w:val="24"/>
                <w:szCs w:val="24"/>
              </w:rPr>
              <w:t>Yes:</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FF34652" w14:textId="77777777" w:rsidR="00947F9A" w:rsidRPr="002E26B2" w:rsidRDefault="00947F9A" w:rsidP="00901F0A">
            <w:pPr>
              <w:pStyle w:val="NoSpacing"/>
              <w:rPr>
                <w:rFonts w:ascii="Times New Roman" w:hAnsi="Times New Roman" w:cs="Times New Roman"/>
                <w:sz w:val="24"/>
                <w:szCs w:val="24"/>
              </w:rPr>
            </w:pPr>
          </w:p>
        </w:tc>
        <w:tc>
          <w:tcPr>
            <w:tcW w:w="990" w:type="dxa"/>
            <w:tcBorders>
              <w:top w:val="nil"/>
              <w:left w:val="single" w:sz="4" w:space="0" w:color="auto"/>
              <w:bottom w:val="nil"/>
              <w:right w:val="single" w:sz="4" w:space="0" w:color="auto"/>
            </w:tcBorders>
            <w:shd w:val="clear" w:color="auto" w:fill="auto"/>
          </w:tcPr>
          <w:p w14:paraId="12DDA0EB" w14:textId="7421E2FC" w:rsidR="00947F9A" w:rsidRPr="002E26B2" w:rsidRDefault="00947F9A" w:rsidP="00901F0A">
            <w:pPr>
              <w:pStyle w:val="NoSpacing"/>
              <w:rPr>
                <w:rFonts w:ascii="Times New Roman" w:hAnsi="Times New Roman" w:cs="Times New Roman"/>
                <w:sz w:val="24"/>
                <w:szCs w:val="24"/>
              </w:rPr>
            </w:pPr>
            <w:r w:rsidRPr="002E26B2">
              <w:rPr>
                <w:rFonts w:ascii="Times New Roman" w:hAnsi="Times New Roman" w:cs="Times New Roman"/>
                <w:sz w:val="24"/>
                <w:szCs w:val="24"/>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7304C7" w14:textId="77777777" w:rsidR="00947F9A" w:rsidRPr="002E26B2" w:rsidRDefault="00947F9A" w:rsidP="00901F0A">
            <w:pPr>
              <w:pStyle w:val="NoSpacing"/>
              <w:rPr>
                <w:rFonts w:ascii="Times New Roman" w:hAnsi="Times New Roman" w:cs="Times New Roman"/>
                <w:sz w:val="24"/>
                <w:szCs w:val="24"/>
              </w:rPr>
            </w:pPr>
          </w:p>
        </w:tc>
        <w:tc>
          <w:tcPr>
            <w:tcW w:w="2772" w:type="dxa"/>
            <w:tcBorders>
              <w:top w:val="nil"/>
              <w:left w:val="single" w:sz="4" w:space="0" w:color="auto"/>
              <w:bottom w:val="nil"/>
              <w:right w:val="nil"/>
            </w:tcBorders>
            <w:shd w:val="clear" w:color="auto" w:fill="auto"/>
          </w:tcPr>
          <w:p w14:paraId="668B22FA" w14:textId="77777777" w:rsidR="00947F9A" w:rsidRPr="002E26B2" w:rsidRDefault="00947F9A" w:rsidP="00901F0A">
            <w:pPr>
              <w:pStyle w:val="NoSpacing"/>
              <w:rPr>
                <w:rFonts w:ascii="Times New Roman" w:hAnsi="Times New Roman" w:cs="Times New Roman"/>
                <w:sz w:val="24"/>
                <w:szCs w:val="24"/>
              </w:rPr>
            </w:pPr>
          </w:p>
        </w:tc>
      </w:tr>
      <w:tr w:rsidR="00947F9A" w:rsidRPr="002E26B2" w14:paraId="12F7477C" w14:textId="77777777" w:rsidTr="00901F0A">
        <w:tc>
          <w:tcPr>
            <w:tcW w:w="3438" w:type="dxa"/>
            <w:tcBorders>
              <w:top w:val="nil"/>
              <w:left w:val="nil"/>
              <w:bottom w:val="nil"/>
              <w:right w:val="nil"/>
            </w:tcBorders>
            <w:shd w:val="clear" w:color="auto" w:fill="auto"/>
          </w:tcPr>
          <w:p w14:paraId="119B996B" w14:textId="77A11443" w:rsidR="00947F9A" w:rsidRPr="002E26B2" w:rsidRDefault="00947F9A" w:rsidP="00901F0A">
            <w:pPr>
              <w:pStyle w:val="NoSpacing"/>
              <w:jc w:val="right"/>
              <w:rPr>
                <w:rFonts w:ascii="Times New Roman" w:hAnsi="Times New Roman" w:cs="Times New Roman"/>
                <w:b/>
                <w:bCs/>
                <w:sz w:val="24"/>
                <w:szCs w:val="24"/>
              </w:rPr>
            </w:pPr>
            <w:r w:rsidRPr="002E26B2">
              <w:rPr>
                <w:rFonts w:ascii="Times New Roman" w:hAnsi="Times New Roman" w:cs="Times New Roman"/>
                <w:b/>
                <w:bCs/>
                <w:sz w:val="24"/>
                <w:szCs w:val="24"/>
              </w:rPr>
              <w:t xml:space="preserve">*If tax exempt, please attach certificate of exemption to this Agreement as </w:t>
            </w:r>
            <w:r w:rsidRPr="002E26B2">
              <w:rPr>
                <w:rFonts w:ascii="Times New Roman" w:hAnsi="Times New Roman" w:cs="Times New Roman"/>
                <w:b/>
                <w:bCs/>
                <w:sz w:val="24"/>
                <w:szCs w:val="24"/>
                <w:u w:val="single"/>
              </w:rPr>
              <w:t xml:space="preserve">Exhibit </w:t>
            </w:r>
            <w:r w:rsidR="006F4488" w:rsidRPr="002E26B2">
              <w:rPr>
                <w:rFonts w:ascii="Times New Roman" w:hAnsi="Times New Roman" w:cs="Times New Roman"/>
                <w:b/>
                <w:bCs/>
                <w:sz w:val="24"/>
                <w:szCs w:val="24"/>
                <w:u w:val="single"/>
              </w:rPr>
              <w:t>A</w:t>
            </w:r>
            <w:r w:rsidRPr="002E26B2">
              <w:rPr>
                <w:rFonts w:ascii="Times New Roman" w:hAnsi="Times New Roman" w:cs="Times New Roman"/>
                <w:b/>
                <w:bCs/>
                <w:sz w:val="24"/>
                <w:szCs w:val="24"/>
              </w:rPr>
              <w:t>.</w:t>
            </w:r>
          </w:p>
        </w:tc>
        <w:tc>
          <w:tcPr>
            <w:tcW w:w="5922" w:type="dxa"/>
            <w:gridSpan w:val="5"/>
            <w:tcBorders>
              <w:top w:val="nil"/>
              <w:left w:val="nil"/>
              <w:bottom w:val="nil"/>
              <w:right w:val="nil"/>
            </w:tcBorders>
            <w:shd w:val="clear" w:color="auto" w:fill="auto"/>
          </w:tcPr>
          <w:p w14:paraId="195953F9" w14:textId="77777777" w:rsidR="00947F9A" w:rsidRPr="002E26B2" w:rsidRDefault="00947F9A" w:rsidP="00901F0A">
            <w:pPr>
              <w:pStyle w:val="NoSpacing"/>
              <w:rPr>
                <w:rFonts w:ascii="Times New Roman" w:hAnsi="Times New Roman" w:cs="Times New Roman"/>
                <w:sz w:val="24"/>
                <w:szCs w:val="24"/>
              </w:rPr>
            </w:pPr>
          </w:p>
        </w:tc>
      </w:tr>
    </w:tbl>
    <w:p w14:paraId="1E42DAB9" w14:textId="77777777" w:rsidR="00051571" w:rsidRPr="002E26B2" w:rsidRDefault="00051571" w:rsidP="00901F0A">
      <w:pPr>
        <w:pStyle w:val="NormalWeb"/>
        <w:shd w:val="clear" w:color="auto" w:fill="FFFFFF"/>
        <w:spacing w:before="0" w:beforeAutospacing="0" w:after="0" w:afterAutospacing="0"/>
        <w:jc w:val="center"/>
        <w:rPr>
          <w:b/>
          <w:bCs/>
          <w:color w:val="000000"/>
        </w:rPr>
      </w:pPr>
    </w:p>
    <w:p w14:paraId="0CBDEBE3" w14:textId="05CDAEB9" w:rsidR="00786879" w:rsidRPr="002E26B2" w:rsidRDefault="00786879" w:rsidP="00901F0A">
      <w:pPr>
        <w:pStyle w:val="NormalWeb"/>
        <w:shd w:val="clear" w:color="auto" w:fill="FFFFFF"/>
        <w:spacing w:before="0" w:beforeAutospacing="0" w:after="0" w:afterAutospacing="0"/>
        <w:jc w:val="center"/>
        <w:rPr>
          <w:b/>
          <w:bCs/>
          <w:color w:val="000000"/>
        </w:rPr>
      </w:pPr>
      <w:r w:rsidRPr="002E26B2">
        <w:rPr>
          <w:b/>
          <w:bCs/>
          <w:color w:val="000000"/>
        </w:rPr>
        <w:t>BACKGROUND</w:t>
      </w:r>
    </w:p>
    <w:p w14:paraId="3EB49592" w14:textId="77777777" w:rsidR="00051571" w:rsidRPr="002E26B2" w:rsidRDefault="00051571" w:rsidP="00901F0A">
      <w:pPr>
        <w:pStyle w:val="NormalWeb"/>
        <w:shd w:val="clear" w:color="auto" w:fill="FFFFFF"/>
        <w:spacing w:before="0" w:beforeAutospacing="0" w:after="0" w:afterAutospacing="0"/>
        <w:jc w:val="center"/>
        <w:rPr>
          <w:b/>
          <w:bCs/>
          <w:color w:val="000000"/>
        </w:rPr>
      </w:pPr>
    </w:p>
    <w:p w14:paraId="531B11E6" w14:textId="3CFAABEF" w:rsidR="00051571" w:rsidRPr="002E26B2" w:rsidRDefault="00786879" w:rsidP="00901F0A">
      <w:pPr>
        <w:pStyle w:val="NormalWeb"/>
        <w:numPr>
          <w:ilvl w:val="0"/>
          <w:numId w:val="46"/>
        </w:numPr>
        <w:shd w:val="clear" w:color="auto" w:fill="FFFFFF"/>
        <w:spacing w:before="0" w:beforeAutospacing="0" w:after="0" w:afterAutospacing="0"/>
        <w:ind w:left="0" w:firstLine="780"/>
        <w:jc w:val="both"/>
        <w:rPr>
          <w:color w:val="000000"/>
        </w:rPr>
      </w:pPr>
      <w:r w:rsidRPr="002E26B2">
        <w:rPr>
          <w:color w:val="000000"/>
        </w:rPr>
        <w:t xml:space="preserve">LST has developed </w:t>
      </w:r>
      <w:r w:rsidR="00FB5893">
        <w:rPr>
          <w:color w:val="000000"/>
        </w:rPr>
        <w:t>CVi</w:t>
      </w:r>
      <w:r w:rsidRPr="002E26B2">
        <w:rPr>
          <w:color w:val="000000"/>
        </w:rPr>
        <w:t xml:space="preserve"> </w:t>
      </w:r>
      <w:r w:rsidR="00A301A6" w:rsidRPr="002E26B2">
        <w:rPr>
          <w:color w:val="000000"/>
        </w:rPr>
        <w:t xml:space="preserve">Connect </w:t>
      </w:r>
      <w:r w:rsidRPr="002E26B2">
        <w:rPr>
          <w:color w:val="000000"/>
        </w:rPr>
        <w:t xml:space="preserve">Professional </w:t>
      </w:r>
      <w:r w:rsidR="005E768C">
        <w:rPr>
          <w:color w:val="000000"/>
        </w:rPr>
        <w:t>Edition</w:t>
      </w:r>
      <w:r w:rsidR="005E768C" w:rsidRPr="002E26B2">
        <w:rPr>
          <w:color w:val="000000"/>
        </w:rPr>
        <w:t xml:space="preserve"> </w:t>
      </w:r>
      <w:r w:rsidRPr="002E26B2">
        <w:rPr>
          <w:color w:val="000000"/>
        </w:rPr>
        <w:t>(“</w:t>
      </w:r>
      <w:r w:rsidR="00FB5893">
        <w:rPr>
          <w:color w:val="000000"/>
          <w:u w:val="single"/>
        </w:rPr>
        <w:t>CVi</w:t>
      </w:r>
      <w:r w:rsidR="005E768C">
        <w:rPr>
          <w:color w:val="000000"/>
          <w:u w:val="single"/>
        </w:rPr>
        <w:t xml:space="preserve">Connect </w:t>
      </w:r>
      <w:r w:rsidRPr="002E26B2">
        <w:rPr>
          <w:color w:val="000000"/>
          <w:u w:val="single"/>
        </w:rPr>
        <w:t>Pro</w:t>
      </w:r>
      <w:r w:rsidRPr="002E26B2">
        <w:rPr>
          <w:color w:val="000000"/>
        </w:rPr>
        <w:t xml:space="preserve">”), a software application for people with </w:t>
      </w:r>
      <w:r w:rsidR="00511F7F">
        <w:rPr>
          <w:color w:val="000000"/>
        </w:rPr>
        <w:t>cortical visual impairment</w:t>
      </w:r>
      <w:r w:rsidRPr="002E26B2">
        <w:rPr>
          <w:color w:val="000000"/>
        </w:rPr>
        <w:t>, that can be accessed through the web, which it makes available to subscribers via the internet on a subscription basis.</w:t>
      </w:r>
    </w:p>
    <w:p w14:paraId="6AE94854" w14:textId="77777777" w:rsidR="00051571" w:rsidRPr="002E26B2" w:rsidRDefault="00051571" w:rsidP="00901F0A">
      <w:pPr>
        <w:pStyle w:val="NormalWeb"/>
        <w:shd w:val="clear" w:color="auto" w:fill="FFFFFF"/>
        <w:spacing w:before="0" w:beforeAutospacing="0" w:after="0" w:afterAutospacing="0"/>
        <w:ind w:left="780"/>
        <w:jc w:val="both"/>
        <w:rPr>
          <w:color w:val="000000"/>
        </w:rPr>
      </w:pPr>
    </w:p>
    <w:p w14:paraId="296539EB" w14:textId="667B0221" w:rsidR="00051571" w:rsidRPr="002E26B2" w:rsidRDefault="00786879" w:rsidP="00901F0A">
      <w:pPr>
        <w:pStyle w:val="NormalWeb"/>
        <w:numPr>
          <w:ilvl w:val="0"/>
          <w:numId w:val="46"/>
        </w:numPr>
        <w:shd w:val="clear" w:color="auto" w:fill="FFFFFF"/>
        <w:spacing w:before="0" w:beforeAutospacing="0" w:after="0" w:afterAutospacing="0"/>
        <w:ind w:left="0" w:firstLine="780"/>
        <w:jc w:val="both"/>
        <w:rPr>
          <w:color w:val="000000"/>
        </w:rPr>
      </w:pPr>
      <w:r w:rsidRPr="002E26B2">
        <w:rPr>
          <w:color w:val="000000"/>
        </w:rPr>
        <w:t xml:space="preserve">The Customer wishes to use </w:t>
      </w:r>
      <w:r w:rsidR="00FB5893">
        <w:rPr>
          <w:color w:val="000000"/>
        </w:rPr>
        <w:t>CVi</w:t>
      </w:r>
      <w:r w:rsidR="00574CB3" w:rsidRPr="002E26B2">
        <w:rPr>
          <w:color w:val="000000"/>
        </w:rPr>
        <w:t xml:space="preserve"> </w:t>
      </w:r>
      <w:r w:rsidR="005E768C">
        <w:rPr>
          <w:color w:val="000000"/>
        </w:rPr>
        <w:t xml:space="preserve">Connect </w:t>
      </w:r>
      <w:r w:rsidR="00574CB3" w:rsidRPr="002E26B2">
        <w:rPr>
          <w:color w:val="000000"/>
        </w:rPr>
        <w:t xml:space="preserve">Pro </w:t>
      </w:r>
      <w:r w:rsidR="00A301A6" w:rsidRPr="002E26B2">
        <w:rPr>
          <w:color w:val="000000"/>
        </w:rPr>
        <w:t>for its students who have</w:t>
      </w:r>
      <w:r w:rsidR="00511F7F">
        <w:rPr>
          <w:color w:val="000000"/>
        </w:rPr>
        <w:t xml:space="preserve"> cortical visual impairment</w:t>
      </w:r>
      <w:r w:rsidR="00A301A6" w:rsidRPr="002E26B2">
        <w:rPr>
          <w:color w:val="000000"/>
        </w:rPr>
        <w:t>.</w:t>
      </w:r>
    </w:p>
    <w:p w14:paraId="2B6BB714" w14:textId="77777777" w:rsidR="00051571" w:rsidRPr="002E26B2" w:rsidRDefault="00051571" w:rsidP="00901F0A">
      <w:pPr>
        <w:pStyle w:val="NormalWeb"/>
        <w:shd w:val="clear" w:color="auto" w:fill="FFFFFF"/>
        <w:spacing w:before="0" w:beforeAutospacing="0" w:after="0" w:afterAutospacing="0"/>
        <w:ind w:left="780"/>
        <w:jc w:val="both"/>
        <w:rPr>
          <w:color w:val="000000"/>
        </w:rPr>
      </w:pPr>
    </w:p>
    <w:p w14:paraId="1DC2C57E" w14:textId="750ECA4B" w:rsidR="00786879" w:rsidRPr="002E26B2" w:rsidRDefault="00786879" w:rsidP="00901F0A">
      <w:pPr>
        <w:pStyle w:val="NormalWeb"/>
        <w:numPr>
          <w:ilvl w:val="0"/>
          <w:numId w:val="46"/>
        </w:numPr>
        <w:shd w:val="clear" w:color="auto" w:fill="FFFFFF"/>
        <w:spacing w:before="0" w:beforeAutospacing="0" w:after="0" w:afterAutospacing="0"/>
        <w:ind w:left="0" w:firstLine="780"/>
        <w:jc w:val="both"/>
        <w:rPr>
          <w:color w:val="000000"/>
        </w:rPr>
      </w:pPr>
      <w:r w:rsidRPr="002E26B2">
        <w:rPr>
          <w:color w:val="000000"/>
        </w:rPr>
        <w:t xml:space="preserve">LST has agreed to provide and the Customer has agreed to subscribe to and pay for </w:t>
      </w:r>
      <w:r w:rsidR="00FB5893">
        <w:rPr>
          <w:color w:val="000000"/>
        </w:rPr>
        <w:t>CVi</w:t>
      </w:r>
      <w:r w:rsidR="005E768C">
        <w:rPr>
          <w:color w:val="000000"/>
        </w:rPr>
        <w:t xml:space="preserve">Connect </w:t>
      </w:r>
      <w:r w:rsidRPr="002E26B2">
        <w:rPr>
          <w:color w:val="000000"/>
        </w:rPr>
        <w:t>Pro, subject to the terms and conditions of this Agreement.</w:t>
      </w:r>
    </w:p>
    <w:p w14:paraId="52EAC78F" w14:textId="77777777" w:rsidR="00786879" w:rsidRPr="002E26B2" w:rsidRDefault="00786879" w:rsidP="00901F0A">
      <w:pPr>
        <w:tabs>
          <w:tab w:val="center" w:pos="4680"/>
        </w:tabs>
        <w:spacing w:after="0" w:line="240" w:lineRule="auto"/>
        <w:jc w:val="center"/>
        <w:rPr>
          <w:rFonts w:ascii="Times New Roman" w:hAnsi="Times New Roman" w:cs="Times New Roman"/>
          <w:b/>
          <w:sz w:val="24"/>
          <w:szCs w:val="24"/>
        </w:rPr>
      </w:pPr>
    </w:p>
    <w:p w14:paraId="2F1560DA" w14:textId="284DFCDF" w:rsidR="00947F9A" w:rsidRPr="002E26B2" w:rsidRDefault="00947F9A" w:rsidP="00901F0A">
      <w:pPr>
        <w:tabs>
          <w:tab w:val="center" w:pos="4680"/>
        </w:tabs>
        <w:spacing w:after="0" w:line="240" w:lineRule="auto"/>
        <w:jc w:val="center"/>
        <w:rPr>
          <w:rFonts w:ascii="Times New Roman" w:hAnsi="Times New Roman" w:cs="Times New Roman"/>
          <w:sz w:val="24"/>
          <w:szCs w:val="24"/>
        </w:rPr>
      </w:pPr>
      <w:r w:rsidRPr="002E26B2">
        <w:rPr>
          <w:rFonts w:ascii="Times New Roman" w:hAnsi="Times New Roman" w:cs="Times New Roman"/>
          <w:b/>
          <w:sz w:val="24"/>
          <w:szCs w:val="24"/>
        </w:rPr>
        <w:t>AGREEMENT</w:t>
      </w:r>
    </w:p>
    <w:p w14:paraId="623155BF" w14:textId="77777777" w:rsidR="00947F9A" w:rsidRPr="002E26B2" w:rsidRDefault="00947F9A" w:rsidP="00901F0A">
      <w:pPr>
        <w:spacing w:after="0" w:line="240" w:lineRule="auto"/>
        <w:ind w:firstLine="720"/>
        <w:jc w:val="both"/>
        <w:rPr>
          <w:rFonts w:ascii="Times New Roman" w:hAnsi="Times New Roman" w:cs="Times New Roman"/>
          <w:b/>
          <w:sz w:val="24"/>
          <w:szCs w:val="24"/>
        </w:rPr>
      </w:pPr>
    </w:p>
    <w:p w14:paraId="19B37654" w14:textId="77777777" w:rsidR="00947F9A" w:rsidRPr="002E26B2" w:rsidRDefault="00947F9A" w:rsidP="00901F0A">
      <w:pPr>
        <w:spacing w:after="0" w:line="240" w:lineRule="auto"/>
        <w:ind w:firstLine="720"/>
        <w:jc w:val="both"/>
        <w:rPr>
          <w:rFonts w:ascii="Times New Roman" w:hAnsi="Times New Roman" w:cs="Times New Roman"/>
          <w:sz w:val="24"/>
          <w:szCs w:val="24"/>
        </w:rPr>
      </w:pPr>
      <w:r w:rsidRPr="002E26B2">
        <w:rPr>
          <w:rFonts w:ascii="Times New Roman" w:hAnsi="Times New Roman" w:cs="Times New Roman"/>
          <w:b/>
          <w:sz w:val="24"/>
          <w:szCs w:val="24"/>
        </w:rPr>
        <w:t>NOW, THEREFORE</w:t>
      </w:r>
      <w:r w:rsidRPr="002E26B2">
        <w:rPr>
          <w:rFonts w:ascii="Times New Roman" w:hAnsi="Times New Roman" w:cs="Times New Roman"/>
          <w:sz w:val="24"/>
          <w:szCs w:val="24"/>
        </w:rPr>
        <w:t>, in consideration of the premises hereof and the mutual covenants, agreements, obligations and consideration hereafter provided, it is agreed by the Parties hereto as follows:</w:t>
      </w:r>
    </w:p>
    <w:p w14:paraId="51F22DCD" w14:textId="77777777" w:rsidR="0072616B" w:rsidRPr="002E26B2" w:rsidRDefault="0072616B" w:rsidP="00901F0A">
      <w:pPr>
        <w:spacing w:after="0" w:line="240" w:lineRule="auto"/>
        <w:jc w:val="both"/>
        <w:rPr>
          <w:rFonts w:ascii="Times New Roman" w:hAnsi="Times New Roman" w:cs="Times New Roman"/>
          <w:sz w:val="24"/>
          <w:szCs w:val="24"/>
        </w:rPr>
      </w:pPr>
    </w:p>
    <w:p w14:paraId="7D8E9F4E" w14:textId="56D0129F" w:rsidR="00786879" w:rsidRPr="002E26B2" w:rsidRDefault="003509FC" w:rsidP="00901F0A">
      <w:pPr>
        <w:pStyle w:val="ListParagraph"/>
        <w:numPr>
          <w:ilvl w:val="1"/>
          <w:numId w:val="1"/>
        </w:numPr>
        <w:spacing w:after="0" w:line="240" w:lineRule="auto"/>
        <w:ind w:left="0" w:firstLine="0"/>
        <w:jc w:val="both"/>
        <w:rPr>
          <w:rFonts w:ascii="Times New Roman" w:hAnsi="Times New Roman" w:cs="Times New Roman"/>
          <w:b/>
          <w:sz w:val="24"/>
          <w:szCs w:val="24"/>
        </w:rPr>
      </w:pPr>
      <w:r w:rsidRPr="002E26B2">
        <w:rPr>
          <w:rFonts w:ascii="Times New Roman" w:hAnsi="Times New Roman" w:cs="Times New Roman"/>
          <w:b/>
          <w:sz w:val="24"/>
          <w:szCs w:val="24"/>
        </w:rPr>
        <w:t>Definitions</w:t>
      </w:r>
      <w:r w:rsidR="00786879" w:rsidRPr="002E26B2">
        <w:rPr>
          <w:rFonts w:ascii="Times New Roman" w:hAnsi="Times New Roman" w:cs="Times New Roman"/>
          <w:b/>
          <w:sz w:val="24"/>
          <w:szCs w:val="24"/>
        </w:rPr>
        <w:t xml:space="preserve">. </w:t>
      </w:r>
      <w:r w:rsidR="00786879" w:rsidRPr="002E26B2">
        <w:rPr>
          <w:rFonts w:ascii="Times New Roman" w:hAnsi="Times New Roman" w:cs="Times New Roman"/>
          <w:bCs/>
          <w:sz w:val="24"/>
          <w:szCs w:val="24"/>
        </w:rPr>
        <w:t>Terms not otherwise defined herein, have the following meaning:</w:t>
      </w:r>
    </w:p>
    <w:p w14:paraId="5F5D06C1" w14:textId="67FA9338" w:rsidR="00F46C46" w:rsidRPr="002E26B2" w:rsidRDefault="00F46C46" w:rsidP="00901F0A">
      <w:pPr>
        <w:pStyle w:val="NoSpacing"/>
        <w:rPr>
          <w:rFonts w:ascii="Times New Roman" w:hAnsi="Times New Roman" w:cs="Times New Roman"/>
          <w:sz w:val="24"/>
          <w:szCs w:val="24"/>
        </w:rPr>
      </w:pPr>
    </w:p>
    <w:p w14:paraId="5A01BEAD" w14:textId="5D6FB166" w:rsidR="00786879" w:rsidRPr="002E26B2" w:rsidRDefault="00786879"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Pr="002E26B2">
        <w:rPr>
          <w:rFonts w:ascii="Times New Roman" w:hAnsi="Times New Roman" w:cs="Times New Roman"/>
          <w:sz w:val="24"/>
          <w:szCs w:val="24"/>
          <w:u w:val="single"/>
        </w:rPr>
        <w:t>Authorized Users</w:t>
      </w:r>
      <w:r w:rsidRPr="002E26B2">
        <w:rPr>
          <w:rFonts w:ascii="Times New Roman" w:hAnsi="Times New Roman" w:cs="Times New Roman"/>
          <w:sz w:val="24"/>
          <w:szCs w:val="24"/>
        </w:rPr>
        <w:t>” means those employees, agents</w:t>
      </w:r>
      <w:r w:rsidR="0020071E" w:rsidRPr="002E26B2">
        <w:rPr>
          <w:rFonts w:ascii="Times New Roman" w:hAnsi="Times New Roman" w:cs="Times New Roman"/>
          <w:sz w:val="24"/>
          <w:szCs w:val="24"/>
        </w:rPr>
        <w:t>,</w:t>
      </w:r>
      <w:r w:rsidRPr="002E26B2">
        <w:rPr>
          <w:rFonts w:ascii="Times New Roman" w:hAnsi="Times New Roman" w:cs="Times New Roman"/>
          <w:sz w:val="24"/>
          <w:szCs w:val="24"/>
        </w:rPr>
        <w:t xml:space="preserve"> independent contractors</w:t>
      </w:r>
      <w:r w:rsidR="0020071E" w:rsidRPr="002E26B2">
        <w:rPr>
          <w:rFonts w:ascii="Times New Roman" w:hAnsi="Times New Roman" w:cs="Times New Roman"/>
          <w:sz w:val="24"/>
          <w:szCs w:val="24"/>
        </w:rPr>
        <w:t xml:space="preserve"> and students</w:t>
      </w:r>
      <w:r w:rsidRPr="002E26B2">
        <w:rPr>
          <w:rFonts w:ascii="Times New Roman" w:hAnsi="Times New Roman" w:cs="Times New Roman"/>
          <w:sz w:val="24"/>
          <w:szCs w:val="24"/>
        </w:rPr>
        <w:t xml:space="preserve"> of Customer who are authorized by Customer to use the Services</w:t>
      </w:r>
      <w:r w:rsidR="0020071E" w:rsidRPr="002E26B2">
        <w:rPr>
          <w:rFonts w:ascii="Times New Roman" w:hAnsi="Times New Roman" w:cs="Times New Roman"/>
          <w:sz w:val="24"/>
          <w:szCs w:val="24"/>
        </w:rPr>
        <w:t xml:space="preserve"> and for whom a Subscription Fee has been paid. Each Authorized User will have a unique username and login as set forth in more detail below.</w:t>
      </w:r>
    </w:p>
    <w:p w14:paraId="757CAEC5" w14:textId="77777777" w:rsidR="00786879" w:rsidRPr="002E26B2" w:rsidRDefault="00786879" w:rsidP="00901F0A">
      <w:pPr>
        <w:pStyle w:val="ListParagraph"/>
        <w:spacing w:after="0" w:line="240" w:lineRule="auto"/>
        <w:jc w:val="both"/>
        <w:rPr>
          <w:rFonts w:ascii="Times New Roman" w:hAnsi="Times New Roman" w:cs="Times New Roman"/>
          <w:sz w:val="24"/>
          <w:szCs w:val="24"/>
        </w:rPr>
      </w:pPr>
    </w:p>
    <w:p w14:paraId="239CC544" w14:textId="77A2C371" w:rsidR="00786879" w:rsidRPr="002E26B2" w:rsidRDefault="00786879"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Pr="002E26B2">
        <w:rPr>
          <w:rFonts w:ascii="Times New Roman" w:hAnsi="Times New Roman" w:cs="Times New Roman"/>
          <w:sz w:val="24"/>
          <w:szCs w:val="24"/>
          <w:u w:val="single"/>
        </w:rPr>
        <w:t>Authorized User Data</w:t>
      </w:r>
      <w:r w:rsidRPr="002E26B2">
        <w:rPr>
          <w:rFonts w:ascii="Times New Roman" w:hAnsi="Times New Roman" w:cs="Times New Roman"/>
          <w:sz w:val="24"/>
          <w:szCs w:val="24"/>
        </w:rPr>
        <w:t xml:space="preserve">” means the personal data and information Authorized Users provide to LST and/or input by Customer into the Service for the purpose of creating an account for an Authorized </w:t>
      </w:r>
      <w:r w:rsidR="00AA0379" w:rsidRPr="002E26B2">
        <w:rPr>
          <w:rFonts w:ascii="Times New Roman" w:hAnsi="Times New Roman" w:cs="Times New Roman"/>
          <w:sz w:val="24"/>
          <w:szCs w:val="24"/>
        </w:rPr>
        <w:t>User but</w:t>
      </w:r>
      <w:r w:rsidRPr="002E26B2">
        <w:rPr>
          <w:rFonts w:ascii="Times New Roman" w:hAnsi="Times New Roman" w:cs="Times New Roman"/>
          <w:sz w:val="24"/>
          <w:szCs w:val="24"/>
        </w:rPr>
        <w:t xml:space="preserve"> excluding the Customer Data and LST Data</w:t>
      </w:r>
      <w:r w:rsidR="0020071E" w:rsidRPr="002E26B2">
        <w:rPr>
          <w:rFonts w:ascii="Times New Roman" w:hAnsi="Times New Roman" w:cs="Times New Roman"/>
          <w:sz w:val="24"/>
          <w:szCs w:val="24"/>
        </w:rPr>
        <w:t>.</w:t>
      </w:r>
    </w:p>
    <w:p w14:paraId="50488EF4" w14:textId="77777777" w:rsidR="00786879" w:rsidRPr="002E26B2" w:rsidRDefault="00786879" w:rsidP="00901F0A">
      <w:pPr>
        <w:pStyle w:val="ListParagraph"/>
        <w:spacing w:after="0" w:line="240" w:lineRule="auto"/>
        <w:rPr>
          <w:rFonts w:ascii="Times New Roman" w:hAnsi="Times New Roman" w:cs="Times New Roman"/>
          <w:sz w:val="24"/>
          <w:szCs w:val="24"/>
        </w:rPr>
      </w:pPr>
    </w:p>
    <w:p w14:paraId="5F6526AE" w14:textId="36C8BFF9" w:rsidR="002E26B2" w:rsidRPr="002E26B2" w:rsidRDefault="002E26B2"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E26B2">
        <w:rPr>
          <w:rFonts w:ascii="Times New Roman" w:hAnsi="Times New Roman" w:cs="Times New Roman"/>
          <w:sz w:val="24"/>
          <w:szCs w:val="24"/>
          <w:u w:val="single"/>
        </w:rPr>
        <w:t>Business Hours</w:t>
      </w:r>
      <w:r>
        <w:rPr>
          <w:rFonts w:ascii="Times New Roman" w:hAnsi="Times New Roman" w:cs="Times New Roman"/>
          <w:sz w:val="24"/>
          <w:szCs w:val="24"/>
        </w:rPr>
        <w:t>” means generally 8:00-5:00 Central Standard Time.</w:t>
      </w:r>
    </w:p>
    <w:p w14:paraId="19F59CCF" w14:textId="77777777" w:rsidR="00786879" w:rsidRPr="002E26B2" w:rsidRDefault="00786879" w:rsidP="00901F0A">
      <w:pPr>
        <w:pStyle w:val="ListParagraph"/>
        <w:spacing w:after="0" w:line="240" w:lineRule="auto"/>
        <w:rPr>
          <w:rFonts w:ascii="Times New Roman" w:hAnsi="Times New Roman" w:cs="Times New Roman"/>
          <w:sz w:val="24"/>
          <w:szCs w:val="24"/>
        </w:rPr>
      </w:pPr>
    </w:p>
    <w:p w14:paraId="5BC7F989" w14:textId="56896C92" w:rsidR="001016E1" w:rsidRPr="002E26B2" w:rsidRDefault="001016E1"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Pr="002E26B2">
        <w:rPr>
          <w:rFonts w:ascii="Times New Roman" w:hAnsi="Times New Roman" w:cs="Times New Roman"/>
          <w:sz w:val="24"/>
          <w:szCs w:val="24"/>
          <w:u w:val="single"/>
        </w:rPr>
        <w:t>Customer</w:t>
      </w:r>
      <w:r w:rsidRPr="002E26B2">
        <w:rPr>
          <w:rFonts w:ascii="Times New Roman" w:hAnsi="Times New Roman" w:cs="Times New Roman"/>
          <w:sz w:val="24"/>
          <w:szCs w:val="24"/>
        </w:rPr>
        <w:t>” means an educational organization that has been approved by LST and has signed this Agreement. The Customer signing this Agreement will be responsible for the obligations of other schools or entities which participate under this Agreement.</w:t>
      </w:r>
    </w:p>
    <w:p w14:paraId="08D8897D" w14:textId="77777777" w:rsidR="001016E1" w:rsidRPr="002E26B2" w:rsidRDefault="001016E1" w:rsidP="00901F0A">
      <w:pPr>
        <w:pStyle w:val="ListParagraph"/>
        <w:spacing w:after="0" w:line="240" w:lineRule="auto"/>
        <w:rPr>
          <w:rFonts w:ascii="Times New Roman" w:hAnsi="Times New Roman" w:cs="Times New Roman"/>
          <w:sz w:val="24"/>
          <w:szCs w:val="24"/>
        </w:rPr>
      </w:pPr>
    </w:p>
    <w:p w14:paraId="2C723F14" w14:textId="000DB849" w:rsidR="009A524D" w:rsidRPr="002E26B2" w:rsidRDefault="00236690"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001016E1" w:rsidRPr="002E26B2">
        <w:rPr>
          <w:rFonts w:ascii="Times New Roman" w:hAnsi="Times New Roman" w:cs="Times New Roman"/>
          <w:sz w:val="24"/>
          <w:szCs w:val="24"/>
          <w:u w:val="single"/>
        </w:rPr>
        <w:t>Customer</w:t>
      </w:r>
      <w:r w:rsidR="009A524D" w:rsidRPr="002E26B2">
        <w:rPr>
          <w:rFonts w:ascii="Times New Roman" w:hAnsi="Times New Roman" w:cs="Times New Roman"/>
          <w:sz w:val="24"/>
          <w:szCs w:val="24"/>
          <w:u w:val="single"/>
        </w:rPr>
        <w:t xml:space="preserve"> Data</w:t>
      </w:r>
      <w:r w:rsidRPr="002E26B2">
        <w:rPr>
          <w:rFonts w:ascii="Times New Roman" w:hAnsi="Times New Roman" w:cs="Times New Roman"/>
          <w:sz w:val="24"/>
          <w:szCs w:val="24"/>
        </w:rPr>
        <w:t>”</w:t>
      </w:r>
      <w:r w:rsidR="009A524D" w:rsidRPr="002E26B2">
        <w:rPr>
          <w:rFonts w:ascii="Times New Roman" w:hAnsi="Times New Roman" w:cs="Times New Roman"/>
          <w:sz w:val="24"/>
          <w:szCs w:val="24"/>
        </w:rPr>
        <w:t xml:space="preserve"> means all data,</w:t>
      </w:r>
      <w:r w:rsidR="00EE21E6" w:rsidRPr="002E26B2">
        <w:rPr>
          <w:rFonts w:ascii="Times New Roman" w:hAnsi="Times New Roman" w:cs="Times New Roman"/>
          <w:sz w:val="24"/>
          <w:szCs w:val="24"/>
        </w:rPr>
        <w:t xml:space="preserve"> </w:t>
      </w:r>
      <w:r w:rsidR="00F02E2E" w:rsidRPr="002E26B2">
        <w:rPr>
          <w:rFonts w:ascii="Times New Roman" w:hAnsi="Times New Roman" w:cs="Times New Roman"/>
          <w:sz w:val="24"/>
          <w:szCs w:val="24"/>
        </w:rPr>
        <w:t xml:space="preserve">information, workflows, </w:t>
      </w:r>
      <w:r w:rsidR="009A524D" w:rsidRPr="002E26B2">
        <w:rPr>
          <w:rFonts w:ascii="Times New Roman" w:hAnsi="Times New Roman" w:cs="Times New Roman"/>
          <w:sz w:val="24"/>
          <w:szCs w:val="24"/>
        </w:rPr>
        <w:t xml:space="preserve">files, including hypertext markup language files, documents, audio and visual </w:t>
      </w:r>
      <w:r w:rsidR="00C6416E" w:rsidRPr="002E26B2">
        <w:rPr>
          <w:rFonts w:ascii="Times New Roman" w:hAnsi="Times New Roman" w:cs="Times New Roman"/>
          <w:sz w:val="24"/>
          <w:szCs w:val="24"/>
        </w:rPr>
        <w:t>i</w:t>
      </w:r>
      <w:r w:rsidR="009A524D" w:rsidRPr="002E26B2">
        <w:rPr>
          <w:rFonts w:ascii="Times New Roman" w:hAnsi="Times New Roman" w:cs="Times New Roman"/>
          <w:sz w:val="24"/>
          <w:szCs w:val="24"/>
        </w:rPr>
        <w:t xml:space="preserve">nformation, graphics, scripts, programs, that </w:t>
      </w:r>
      <w:r w:rsidR="001016E1" w:rsidRPr="002E26B2">
        <w:rPr>
          <w:rFonts w:ascii="Times New Roman" w:hAnsi="Times New Roman" w:cs="Times New Roman"/>
          <w:sz w:val="24"/>
          <w:szCs w:val="24"/>
        </w:rPr>
        <w:t>Customer</w:t>
      </w:r>
      <w:r w:rsidR="009A524D" w:rsidRPr="002E26B2">
        <w:rPr>
          <w:rFonts w:ascii="Times New Roman" w:hAnsi="Times New Roman" w:cs="Times New Roman"/>
          <w:sz w:val="24"/>
          <w:szCs w:val="24"/>
        </w:rPr>
        <w:t xml:space="preserve"> creates, installs, uploads to or transfers in or through the </w:t>
      </w:r>
      <w:r w:rsidR="00406A8E" w:rsidRPr="002E26B2">
        <w:rPr>
          <w:rFonts w:ascii="Times New Roman" w:hAnsi="Times New Roman" w:cs="Times New Roman"/>
          <w:sz w:val="24"/>
          <w:szCs w:val="24"/>
        </w:rPr>
        <w:t>Software</w:t>
      </w:r>
      <w:r w:rsidR="009A524D" w:rsidRPr="002E26B2">
        <w:rPr>
          <w:rFonts w:ascii="Times New Roman" w:hAnsi="Times New Roman" w:cs="Times New Roman"/>
          <w:sz w:val="24"/>
          <w:szCs w:val="24"/>
        </w:rPr>
        <w:t xml:space="preserve"> or </w:t>
      </w:r>
      <w:r w:rsidR="0034616D" w:rsidRPr="002E26B2">
        <w:rPr>
          <w:rFonts w:ascii="Times New Roman" w:hAnsi="Times New Roman" w:cs="Times New Roman"/>
          <w:sz w:val="24"/>
          <w:szCs w:val="24"/>
        </w:rPr>
        <w:t xml:space="preserve">content </w:t>
      </w:r>
      <w:r w:rsidR="00807A3E" w:rsidRPr="002E26B2">
        <w:rPr>
          <w:rFonts w:ascii="Times New Roman" w:hAnsi="Times New Roman" w:cs="Times New Roman"/>
          <w:sz w:val="24"/>
          <w:szCs w:val="24"/>
        </w:rPr>
        <w:t>produced</w:t>
      </w:r>
      <w:r w:rsidR="009A524D" w:rsidRPr="002E26B2">
        <w:rPr>
          <w:rFonts w:ascii="Times New Roman" w:hAnsi="Times New Roman" w:cs="Times New Roman"/>
          <w:sz w:val="24"/>
          <w:szCs w:val="24"/>
        </w:rPr>
        <w:t xml:space="preserve"> in the course of using the </w:t>
      </w:r>
      <w:r w:rsidR="00406A8E" w:rsidRPr="002E26B2">
        <w:rPr>
          <w:rFonts w:ascii="Times New Roman" w:hAnsi="Times New Roman" w:cs="Times New Roman"/>
          <w:sz w:val="24"/>
          <w:szCs w:val="24"/>
        </w:rPr>
        <w:t>Software</w:t>
      </w:r>
      <w:r w:rsidR="0034616D" w:rsidRPr="002E26B2">
        <w:rPr>
          <w:rFonts w:ascii="Times New Roman" w:hAnsi="Times New Roman" w:cs="Times New Roman"/>
          <w:sz w:val="24"/>
          <w:szCs w:val="24"/>
        </w:rPr>
        <w:t>.</w:t>
      </w:r>
    </w:p>
    <w:p w14:paraId="2B9D678D" w14:textId="77777777" w:rsidR="00AD5BB5" w:rsidRPr="002E26B2" w:rsidRDefault="00AD5BB5" w:rsidP="00901F0A">
      <w:pPr>
        <w:pStyle w:val="ListParagraph"/>
        <w:spacing w:after="0" w:line="240" w:lineRule="auto"/>
        <w:jc w:val="both"/>
        <w:rPr>
          <w:rFonts w:ascii="Times New Roman" w:hAnsi="Times New Roman" w:cs="Times New Roman"/>
          <w:sz w:val="24"/>
          <w:szCs w:val="24"/>
        </w:rPr>
      </w:pPr>
    </w:p>
    <w:p w14:paraId="31483EC3" w14:textId="5E1C5C5B" w:rsidR="001016E1" w:rsidRPr="002E26B2" w:rsidRDefault="00F84548" w:rsidP="00901F0A">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Pr="002E26B2">
        <w:rPr>
          <w:rFonts w:ascii="Times New Roman" w:hAnsi="Times New Roman" w:cs="Times New Roman"/>
          <w:sz w:val="24"/>
          <w:szCs w:val="24"/>
          <w:u w:val="single"/>
        </w:rPr>
        <w:t>Confidential Information</w:t>
      </w:r>
      <w:r w:rsidRPr="002E26B2">
        <w:rPr>
          <w:rFonts w:ascii="Times New Roman" w:hAnsi="Times New Roman" w:cs="Times New Roman"/>
          <w:sz w:val="24"/>
          <w:szCs w:val="24"/>
        </w:rPr>
        <w:t xml:space="preserve">” means each </w:t>
      </w:r>
      <w:r w:rsidR="008502D3" w:rsidRPr="002E26B2">
        <w:rPr>
          <w:rFonts w:ascii="Times New Roman" w:hAnsi="Times New Roman" w:cs="Times New Roman"/>
          <w:sz w:val="24"/>
          <w:szCs w:val="24"/>
        </w:rPr>
        <w:t>Party</w:t>
      </w:r>
      <w:r w:rsidRPr="002E26B2">
        <w:rPr>
          <w:rFonts w:ascii="Times New Roman" w:hAnsi="Times New Roman" w:cs="Times New Roman"/>
          <w:sz w:val="24"/>
          <w:szCs w:val="24"/>
        </w:rPr>
        <w:t xml:space="preserve">’s </w:t>
      </w:r>
      <w:r w:rsidR="00CB5ADA" w:rsidRPr="002E26B2">
        <w:rPr>
          <w:rFonts w:ascii="Times New Roman" w:hAnsi="Times New Roman" w:cs="Times New Roman"/>
          <w:sz w:val="24"/>
          <w:szCs w:val="24"/>
        </w:rPr>
        <w:t>information</w:t>
      </w:r>
      <w:r w:rsidR="008F618D" w:rsidRPr="002E26B2">
        <w:rPr>
          <w:rFonts w:ascii="Times New Roman" w:hAnsi="Times New Roman" w:cs="Times New Roman"/>
          <w:sz w:val="24"/>
          <w:szCs w:val="24"/>
        </w:rPr>
        <w:t xml:space="preserve"> that would reasonably be considered confidential and/or proprietary given the nature of the information or the manner of disclosure and regardless of whether such was marked or stamped</w:t>
      </w:r>
      <w:r w:rsidR="00A11981" w:rsidRPr="002E26B2">
        <w:rPr>
          <w:rFonts w:ascii="Times New Roman" w:hAnsi="Times New Roman" w:cs="Times New Roman"/>
          <w:sz w:val="24"/>
          <w:szCs w:val="24"/>
        </w:rPr>
        <w:t xml:space="preserve"> as confidential</w:t>
      </w:r>
      <w:r w:rsidR="0020071E" w:rsidRPr="002E26B2">
        <w:rPr>
          <w:rFonts w:ascii="Times New Roman" w:hAnsi="Times New Roman" w:cs="Times New Roman"/>
          <w:sz w:val="24"/>
          <w:szCs w:val="24"/>
        </w:rPr>
        <w:t>.</w:t>
      </w:r>
    </w:p>
    <w:p w14:paraId="7F3018AF" w14:textId="77777777" w:rsidR="001016E1" w:rsidRPr="002E26B2" w:rsidRDefault="001016E1" w:rsidP="00901F0A">
      <w:pPr>
        <w:pStyle w:val="ListParagraph"/>
        <w:spacing w:after="0" w:line="240" w:lineRule="auto"/>
        <w:jc w:val="both"/>
        <w:rPr>
          <w:rFonts w:ascii="Times New Roman" w:hAnsi="Times New Roman" w:cs="Times New Roman"/>
          <w:sz w:val="24"/>
          <w:szCs w:val="24"/>
        </w:rPr>
      </w:pPr>
    </w:p>
    <w:p w14:paraId="3C98B83B" w14:textId="77777777" w:rsidR="002E26B2" w:rsidRPr="002E26B2" w:rsidRDefault="00F04889" w:rsidP="002E26B2">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w:t>
      </w:r>
      <w:r w:rsidRPr="002E26B2">
        <w:rPr>
          <w:rFonts w:ascii="Times New Roman" w:hAnsi="Times New Roman" w:cs="Times New Roman"/>
          <w:sz w:val="24"/>
          <w:szCs w:val="24"/>
          <w:u w:val="single"/>
        </w:rPr>
        <w:t>Intellectual Property Rights</w:t>
      </w:r>
      <w:r w:rsidRPr="002E26B2">
        <w:rPr>
          <w:rFonts w:ascii="Times New Roman" w:hAnsi="Times New Roman" w:cs="Times New Roman"/>
          <w:sz w:val="24"/>
          <w:szCs w:val="24"/>
        </w:rPr>
        <w:t>” means, including without limitation, rights in patents, trademarks, service marks, trade names, other trade-identifying symbols and inventions, copyrights, design rights, database rights, rights in know-how, trade secrets and any other intellectual property rights arising anywhere in the world, whether registered or unregistered, and including applications for the grant of any such rights;</w:t>
      </w:r>
    </w:p>
    <w:p w14:paraId="49E07FC2" w14:textId="77777777" w:rsidR="002E26B2" w:rsidRPr="002E26B2" w:rsidRDefault="002E26B2" w:rsidP="002E26B2">
      <w:pPr>
        <w:pStyle w:val="ListParagraph"/>
        <w:rPr>
          <w:rFonts w:ascii="Times New Roman" w:hAnsi="Times New Roman" w:cs="Times New Roman"/>
          <w:szCs w:val="24"/>
        </w:rPr>
      </w:pPr>
    </w:p>
    <w:p w14:paraId="475F9308" w14:textId="42C938E6" w:rsidR="002E26B2" w:rsidRPr="002E26B2" w:rsidRDefault="002E26B2" w:rsidP="002E26B2">
      <w:pPr>
        <w:pStyle w:val="ListParagraph"/>
        <w:numPr>
          <w:ilvl w:val="1"/>
          <w:numId w:val="4"/>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Cs w:val="24"/>
        </w:rPr>
        <w:t>“</w:t>
      </w:r>
      <w:r w:rsidRPr="002E26B2">
        <w:rPr>
          <w:rFonts w:ascii="Times New Roman" w:hAnsi="Times New Roman" w:cs="Times New Roman"/>
          <w:szCs w:val="24"/>
          <w:u w:val="single"/>
        </w:rPr>
        <w:t>LST Data</w:t>
      </w:r>
      <w:r w:rsidRPr="002E26B2">
        <w:rPr>
          <w:rFonts w:ascii="Times New Roman" w:hAnsi="Times New Roman" w:cs="Times New Roman"/>
          <w:szCs w:val="24"/>
        </w:rPr>
        <w:t>” means (i) such information or data provided by LST to Customer as part of the Services; (ii) any meta data extracted by LST from Customer's use of the Services to be used to provide the Services; and (iii) any feedback or suggestions from Customer or Authorized Users to LST relating to the Services;</w:t>
      </w:r>
    </w:p>
    <w:p w14:paraId="134E450C" w14:textId="77777777" w:rsidR="002E26B2" w:rsidRDefault="002E26B2" w:rsidP="002E26B2">
      <w:pPr>
        <w:pStyle w:val="List"/>
        <w:ind w:left="720" w:firstLine="0"/>
        <w:jc w:val="both"/>
        <w:rPr>
          <w:szCs w:val="24"/>
        </w:rPr>
      </w:pPr>
    </w:p>
    <w:p w14:paraId="4D3AB323" w14:textId="651FE2D7" w:rsidR="00406A8E" w:rsidRPr="002E26B2" w:rsidRDefault="00406A8E" w:rsidP="00901F0A">
      <w:pPr>
        <w:pStyle w:val="List"/>
        <w:numPr>
          <w:ilvl w:val="1"/>
          <w:numId w:val="4"/>
        </w:numPr>
        <w:ind w:left="0" w:firstLine="720"/>
        <w:jc w:val="both"/>
        <w:rPr>
          <w:szCs w:val="24"/>
        </w:rPr>
      </w:pPr>
      <w:r w:rsidRPr="002E26B2">
        <w:rPr>
          <w:szCs w:val="24"/>
        </w:rPr>
        <w:t>“</w:t>
      </w:r>
      <w:r w:rsidRPr="002E26B2">
        <w:rPr>
          <w:szCs w:val="24"/>
          <w:u w:val="single"/>
        </w:rPr>
        <w:t>Services</w:t>
      </w:r>
      <w:r w:rsidRPr="002E26B2">
        <w:rPr>
          <w:szCs w:val="24"/>
        </w:rPr>
        <w:t>” means (i) use of the Software in accordance with this Agreement, (ii) use of LST Data; (iii) the provision of the Support Services</w:t>
      </w:r>
      <w:r w:rsidR="0020071E" w:rsidRPr="002E26B2">
        <w:rPr>
          <w:szCs w:val="24"/>
        </w:rPr>
        <w:t>.</w:t>
      </w:r>
    </w:p>
    <w:p w14:paraId="5FF7148A" w14:textId="77777777" w:rsidR="00406A8E" w:rsidRPr="002E26B2" w:rsidRDefault="00406A8E" w:rsidP="00901F0A">
      <w:pPr>
        <w:pStyle w:val="ListParagraph"/>
        <w:spacing w:after="0" w:line="240" w:lineRule="auto"/>
        <w:rPr>
          <w:rFonts w:ascii="Times New Roman" w:hAnsi="Times New Roman" w:cs="Times New Roman"/>
          <w:sz w:val="24"/>
          <w:szCs w:val="24"/>
        </w:rPr>
      </w:pPr>
    </w:p>
    <w:p w14:paraId="087669FF" w14:textId="75780FBD" w:rsidR="0020071E" w:rsidRPr="002E26B2" w:rsidRDefault="00406A8E" w:rsidP="00901F0A">
      <w:pPr>
        <w:pStyle w:val="List"/>
        <w:numPr>
          <w:ilvl w:val="1"/>
          <w:numId w:val="4"/>
        </w:numPr>
        <w:ind w:left="0" w:firstLine="720"/>
        <w:jc w:val="both"/>
        <w:rPr>
          <w:szCs w:val="24"/>
        </w:rPr>
      </w:pPr>
      <w:r w:rsidRPr="002E26B2">
        <w:rPr>
          <w:szCs w:val="24"/>
        </w:rPr>
        <w:t>“</w:t>
      </w:r>
      <w:r w:rsidRPr="002E26B2">
        <w:rPr>
          <w:szCs w:val="24"/>
          <w:u w:val="single"/>
        </w:rPr>
        <w:t>Software</w:t>
      </w:r>
      <w:r w:rsidRPr="002E26B2">
        <w:rPr>
          <w:szCs w:val="24"/>
        </w:rPr>
        <w:t xml:space="preserve">” means the </w:t>
      </w:r>
      <w:r w:rsidR="00FB5893">
        <w:rPr>
          <w:szCs w:val="24"/>
        </w:rPr>
        <w:t>CVi</w:t>
      </w:r>
      <w:r w:rsidRPr="002E26B2">
        <w:rPr>
          <w:szCs w:val="24"/>
        </w:rPr>
        <w:t xml:space="preserve"> </w:t>
      </w:r>
      <w:r w:rsidR="00CD6A39">
        <w:rPr>
          <w:szCs w:val="24"/>
        </w:rPr>
        <w:t xml:space="preserve">Connect </w:t>
      </w:r>
      <w:r w:rsidR="002E26B2" w:rsidRPr="002E26B2">
        <w:rPr>
          <w:szCs w:val="24"/>
        </w:rPr>
        <w:t>Pro</w:t>
      </w:r>
      <w:r w:rsidR="00CD6A39">
        <w:rPr>
          <w:szCs w:val="24"/>
        </w:rPr>
        <w:t>fessional Edition</w:t>
      </w:r>
      <w:r w:rsidRPr="002E26B2">
        <w:rPr>
          <w:szCs w:val="24"/>
        </w:rPr>
        <w:t xml:space="preserve"> accessed via</w:t>
      </w:r>
      <w:r w:rsidR="00CD6A39">
        <w:rPr>
          <w:szCs w:val="24"/>
        </w:rPr>
        <w:t xml:space="preserve"> a</w:t>
      </w:r>
      <w:r w:rsidRPr="002E26B2">
        <w:rPr>
          <w:szCs w:val="24"/>
        </w:rPr>
        <w:t xml:space="preserve"> web-based application</w:t>
      </w:r>
      <w:r w:rsidR="005263E2">
        <w:rPr>
          <w:szCs w:val="24"/>
        </w:rPr>
        <w:t>, a mobile application, available in the Apple app store,</w:t>
      </w:r>
      <w:bookmarkStart w:id="0" w:name="_GoBack"/>
      <w:bookmarkEnd w:id="0"/>
      <w:r w:rsidRPr="002E26B2">
        <w:rPr>
          <w:szCs w:val="24"/>
        </w:rPr>
        <w:t xml:space="preserve"> and the Support Services.</w:t>
      </w:r>
    </w:p>
    <w:p w14:paraId="535D5159" w14:textId="77777777" w:rsidR="0020071E" w:rsidRPr="002E26B2" w:rsidRDefault="0020071E" w:rsidP="00901F0A">
      <w:pPr>
        <w:pStyle w:val="List"/>
        <w:ind w:left="720" w:firstLine="0"/>
        <w:jc w:val="both"/>
        <w:rPr>
          <w:szCs w:val="24"/>
        </w:rPr>
      </w:pPr>
    </w:p>
    <w:p w14:paraId="1126F606" w14:textId="5D4EBDF7" w:rsidR="0020071E" w:rsidRPr="002E26B2" w:rsidRDefault="0020071E" w:rsidP="00901F0A">
      <w:pPr>
        <w:pStyle w:val="List"/>
        <w:numPr>
          <w:ilvl w:val="1"/>
          <w:numId w:val="4"/>
        </w:numPr>
        <w:ind w:left="0" w:firstLine="720"/>
        <w:jc w:val="both"/>
        <w:rPr>
          <w:szCs w:val="24"/>
        </w:rPr>
      </w:pPr>
      <w:r w:rsidRPr="002E26B2">
        <w:rPr>
          <w:szCs w:val="24"/>
        </w:rPr>
        <w:t>“</w:t>
      </w:r>
      <w:r w:rsidRPr="002E26B2">
        <w:rPr>
          <w:szCs w:val="24"/>
          <w:u w:val="single"/>
        </w:rPr>
        <w:t>Subscription Fee</w:t>
      </w:r>
      <w:r w:rsidRPr="002E26B2">
        <w:rPr>
          <w:szCs w:val="24"/>
        </w:rPr>
        <w:t xml:space="preserve">” has the meaning set forth in </w:t>
      </w:r>
      <w:r w:rsidRPr="002E26B2">
        <w:rPr>
          <w:szCs w:val="24"/>
          <w:u w:val="single"/>
        </w:rPr>
        <w:t xml:space="preserve">Section </w:t>
      </w:r>
      <w:r w:rsidR="00574CB3" w:rsidRPr="002E26B2">
        <w:rPr>
          <w:szCs w:val="24"/>
          <w:u w:val="single"/>
        </w:rPr>
        <w:t>6</w:t>
      </w:r>
      <w:r w:rsidRPr="002E26B2">
        <w:rPr>
          <w:szCs w:val="24"/>
          <w:u w:val="single"/>
        </w:rPr>
        <w:t>.1</w:t>
      </w:r>
      <w:r w:rsidRPr="002E26B2">
        <w:rPr>
          <w:szCs w:val="24"/>
        </w:rPr>
        <w:t>.</w:t>
      </w:r>
    </w:p>
    <w:p w14:paraId="1E7DE527" w14:textId="77777777" w:rsidR="0020071E" w:rsidRPr="002E26B2" w:rsidRDefault="0020071E" w:rsidP="00901F0A">
      <w:pPr>
        <w:pStyle w:val="List"/>
        <w:ind w:left="720" w:firstLine="0"/>
        <w:jc w:val="both"/>
        <w:rPr>
          <w:szCs w:val="24"/>
        </w:rPr>
      </w:pPr>
    </w:p>
    <w:p w14:paraId="6759E28A" w14:textId="705F9902" w:rsidR="00406A8E" w:rsidRPr="002E26B2" w:rsidRDefault="00406A8E" w:rsidP="00901F0A">
      <w:pPr>
        <w:pStyle w:val="List"/>
        <w:numPr>
          <w:ilvl w:val="1"/>
          <w:numId w:val="4"/>
        </w:numPr>
        <w:ind w:left="0" w:firstLine="720"/>
        <w:jc w:val="both"/>
        <w:rPr>
          <w:szCs w:val="24"/>
        </w:rPr>
      </w:pPr>
      <w:r w:rsidRPr="002E26B2">
        <w:rPr>
          <w:szCs w:val="24"/>
        </w:rPr>
        <w:t>“</w:t>
      </w:r>
      <w:r w:rsidRPr="002E26B2">
        <w:rPr>
          <w:szCs w:val="24"/>
          <w:u w:val="single"/>
        </w:rPr>
        <w:t>Support Services</w:t>
      </w:r>
      <w:r w:rsidRPr="002E26B2">
        <w:rPr>
          <w:szCs w:val="24"/>
        </w:rPr>
        <w:t xml:space="preserve">” means the support services described on </w:t>
      </w:r>
      <w:r w:rsidRPr="002E26B2">
        <w:rPr>
          <w:szCs w:val="24"/>
          <w:u w:val="single"/>
        </w:rPr>
        <w:t xml:space="preserve">Exhibit </w:t>
      </w:r>
      <w:r w:rsidR="0020071E" w:rsidRPr="002E26B2">
        <w:rPr>
          <w:szCs w:val="24"/>
          <w:u w:val="single"/>
        </w:rPr>
        <w:t>C</w:t>
      </w:r>
      <w:r w:rsidRPr="002E26B2">
        <w:rPr>
          <w:szCs w:val="24"/>
        </w:rPr>
        <w:t>.</w:t>
      </w:r>
    </w:p>
    <w:p w14:paraId="6A2EBE13" w14:textId="77777777" w:rsidR="00406A8E" w:rsidRPr="002E26B2" w:rsidRDefault="00406A8E" w:rsidP="00901F0A">
      <w:pPr>
        <w:pStyle w:val="List"/>
        <w:ind w:left="720" w:firstLine="0"/>
        <w:jc w:val="both"/>
        <w:rPr>
          <w:szCs w:val="24"/>
        </w:rPr>
      </w:pPr>
    </w:p>
    <w:p w14:paraId="57484D62" w14:textId="20C1F0C6" w:rsidR="00F84548" w:rsidRPr="002E26B2" w:rsidRDefault="00F84548" w:rsidP="00901F0A">
      <w:pPr>
        <w:pStyle w:val="List"/>
        <w:numPr>
          <w:ilvl w:val="1"/>
          <w:numId w:val="4"/>
        </w:numPr>
        <w:ind w:left="0" w:firstLine="720"/>
        <w:jc w:val="both"/>
        <w:rPr>
          <w:szCs w:val="24"/>
        </w:rPr>
      </w:pPr>
      <w:r w:rsidRPr="002E26B2">
        <w:rPr>
          <w:szCs w:val="24"/>
        </w:rPr>
        <w:t>“</w:t>
      </w:r>
      <w:r w:rsidR="004F5F09" w:rsidRPr="002E26B2">
        <w:rPr>
          <w:szCs w:val="24"/>
          <w:u w:val="single"/>
        </w:rPr>
        <w:t>Updates</w:t>
      </w:r>
      <w:r w:rsidR="0020071E" w:rsidRPr="002E26B2">
        <w:rPr>
          <w:szCs w:val="24"/>
          <w:u w:val="single"/>
        </w:rPr>
        <w:t xml:space="preserve"> and Upgrades</w:t>
      </w:r>
      <w:r w:rsidR="004F5F09" w:rsidRPr="002E26B2">
        <w:rPr>
          <w:szCs w:val="24"/>
        </w:rPr>
        <w:t>”</w:t>
      </w:r>
      <w:r w:rsidR="008502D3" w:rsidRPr="002E26B2">
        <w:rPr>
          <w:szCs w:val="24"/>
        </w:rPr>
        <w:t xml:space="preserve"> means</w:t>
      </w:r>
      <w:r w:rsidRPr="002E26B2">
        <w:rPr>
          <w:szCs w:val="24"/>
        </w:rPr>
        <w:t xml:space="preserve"> modifications, corrections versions, </w:t>
      </w:r>
      <w:r w:rsidR="0024250E" w:rsidRPr="002E26B2">
        <w:rPr>
          <w:szCs w:val="24"/>
        </w:rPr>
        <w:t>fixes, and program temporary fixes</w:t>
      </w:r>
      <w:r w:rsidR="008502D3" w:rsidRPr="002E26B2">
        <w:rPr>
          <w:szCs w:val="24"/>
        </w:rPr>
        <w:t xml:space="preserve"> to the </w:t>
      </w:r>
      <w:r w:rsidR="00406A8E" w:rsidRPr="002E26B2">
        <w:rPr>
          <w:szCs w:val="24"/>
        </w:rPr>
        <w:t>Software</w:t>
      </w:r>
      <w:r w:rsidR="0020071E" w:rsidRPr="002E26B2">
        <w:rPr>
          <w:szCs w:val="24"/>
        </w:rPr>
        <w:t xml:space="preserve"> and new versions of the Software</w:t>
      </w:r>
      <w:r w:rsidR="0024250E" w:rsidRPr="002E26B2">
        <w:rPr>
          <w:szCs w:val="24"/>
        </w:rPr>
        <w:t>.</w:t>
      </w:r>
    </w:p>
    <w:p w14:paraId="1494A3F1" w14:textId="77777777" w:rsidR="00AA0379" w:rsidRPr="002E26B2" w:rsidRDefault="00AA0379" w:rsidP="00901F0A">
      <w:pPr>
        <w:pStyle w:val="List"/>
        <w:ind w:left="720" w:firstLine="0"/>
        <w:jc w:val="both"/>
        <w:rPr>
          <w:szCs w:val="24"/>
        </w:rPr>
      </w:pPr>
    </w:p>
    <w:p w14:paraId="4B3E9EB1" w14:textId="0561D0D1" w:rsidR="00AA0379" w:rsidRPr="002E26B2" w:rsidRDefault="00AA0379" w:rsidP="00901F0A">
      <w:pPr>
        <w:pStyle w:val="List"/>
        <w:numPr>
          <w:ilvl w:val="1"/>
          <w:numId w:val="4"/>
        </w:numPr>
        <w:ind w:left="0" w:firstLine="720"/>
        <w:jc w:val="both"/>
        <w:rPr>
          <w:szCs w:val="24"/>
        </w:rPr>
      </w:pPr>
      <w:r w:rsidRPr="002E26B2">
        <w:rPr>
          <w:szCs w:val="24"/>
        </w:rPr>
        <w:t>“</w:t>
      </w:r>
      <w:r w:rsidRPr="002E26B2">
        <w:rPr>
          <w:szCs w:val="24"/>
          <w:u w:val="single"/>
        </w:rPr>
        <w:t>Virus</w:t>
      </w:r>
      <w:r w:rsidRPr="002E26B2">
        <w:rPr>
          <w:szCs w:val="24"/>
        </w:rPr>
        <w:t xml:space="preserve">” means any thing or device (including any software, code, file or program) which may prevent, impair or otherwise adversely affect the access to or operation, reliability or user experience of any computer software, hardware or network, telecommunications service, </w:t>
      </w:r>
      <w:r w:rsidRPr="002E26B2">
        <w:rPr>
          <w:szCs w:val="24"/>
        </w:rPr>
        <w:lastRenderedPageBreak/>
        <w:t>equipment or network or any other service or device, including worms, trojan horses, viruses and other similar things or devices.</w:t>
      </w:r>
    </w:p>
    <w:p w14:paraId="0BCD831E" w14:textId="77777777" w:rsidR="004F5F09" w:rsidRPr="002E26B2" w:rsidRDefault="004F5F09" w:rsidP="00901F0A">
      <w:pPr>
        <w:pStyle w:val="List"/>
        <w:ind w:left="0" w:firstLine="720"/>
        <w:jc w:val="both"/>
        <w:rPr>
          <w:szCs w:val="24"/>
        </w:rPr>
      </w:pPr>
    </w:p>
    <w:p w14:paraId="1BCF0DC7" w14:textId="713A7D22" w:rsidR="0058183C" w:rsidRPr="002E26B2" w:rsidRDefault="00A34640" w:rsidP="00901F0A">
      <w:pPr>
        <w:pStyle w:val="List"/>
        <w:numPr>
          <w:ilvl w:val="1"/>
          <w:numId w:val="1"/>
        </w:numPr>
        <w:ind w:left="0" w:firstLine="0"/>
        <w:jc w:val="both"/>
        <w:rPr>
          <w:b/>
          <w:szCs w:val="24"/>
        </w:rPr>
      </w:pPr>
      <w:r w:rsidRPr="002E26B2">
        <w:rPr>
          <w:b/>
          <w:szCs w:val="24"/>
        </w:rPr>
        <w:t>Subscription</w:t>
      </w:r>
      <w:r w:rsidR="0055678A" w:rsidRPr="002E26B2">
        <w:rPr>
          <w:b/>
          <w:szCs w:val="24"/>
        </w:rPr>
        <w:t>; Addition Terms of Service.</w:t>
      </w:r>
    </w:p>
    <w:p w14:paraId="6A2E1717" w14:textId="77777777" w:rsidR="004C00EF" w:rsidRPr="002E26B2" w:rsidRDefault="004C00EF" w:rsidP="00901F0A">
      <w:pPr>
        <w:pStyle w:val="List"/>
        <w:ind w:left="0" w:firstLine="0"/>
        <w:jc w:val="both"/>
        <w:rPr>
          <w:b/>
          <w:szCs w:val="24"/>
        </w:rPr>
      </w:pPr>
    </w:p>
    <w:p w14:paraId="2A37C2B7" w14:textId="4F06CB8F" w:rsidR="00473866" w:rsidRPr="002E26B2" w:rsidRDefault="0020071E" w:rsidP="00901F0A">
      <w:pPr>
        <w:pStyle w:val="List"/>
        <w:numPr>
          <w:ilvl w:val="1"/>
          <w:numId w:val="19"/>
        </w:numPr>
        <w:ind w:left="0" w:firstLine="720"/>
        <w:jc w:val="both"/>
        <w:rPr>
          <w:szCs w:val="24"/>
        </w:rPr>
      </w:pPr>
      <w:r w:rsidRPr="002E26B2">
        <w:rPr>
          <w:szCs w:val="24"/>
          <w:u w:val="single"/>
        </w:rPr>
        <w:t>Users and Services</w:t>
      </w:r>
      <w:r w:rsidRPr="002E26B2">
        <w:rPr>
          <w:szCs w:val="24"/>
        </w:rPr>
        <w:t xml:space="preserve">. </w:t>
      </w:r>
      <w:r w:rsidR="00A34640" w:rsidRPr="002E26B2">
        <w:rPr>
          <w:szCs w:val="24"/>
        </w:rPr>
        <w:t xml:space="preserve">LST </w:t>
      </w:r>
      <w:r w:rsidR="00473866" w:rsidRPr="002E26B2">
        <w:rPr>
          <w:szCs w:val="24"/>
        </w:rPr>
        <w:t>w</w:t>
      </w:r>
      <w:r w:rsidR="00406A8E" w:rsidRPr="002E26B2">
        <w:rPr>
          <w:szCs w:val="24"/>
        </w:rPr>
        <w:t>i</w:t>
      </w:r>
      <w:r w:rsidR="00473866" w:rsidRPr="002E26B2">
        <w:rPr>
          <w:szCs w:val="24"/>
        </w:rPr>
        <w:t>ll</w:t>
      </w:r>
      <w:r w:rsidR="00A34640" w:rsidRPr="002E26B2">
        <w:rPr>
          <w:szCs w:val="24"/>
        </w:rPr>
        <w:t xml:space="preserve"> provide the Services during the</w:t>
      </w:r>
      <w:r w:rsidR="00574CB3" w:rsidRPr="002E26B2">
        <w:rPr>
          <w:szCs w:val="24"/>
        </w:rPr>
        <w:t xml:space="preserve"> </w:t>
      </w:r>
      <w:r w:rsidR="00A34640" w:rsidRPr="002E26B2">
        <w:rPr>
          <w:szCs w:val="24"/>
        </w:rPr>
        <w:t>Term in accordance with the terms set out in this Agreement</w:t>
      </w:r>
      <w:r w:rsidR="00473866" w:rsidRPr="002E26B2">
        <w:rPr>
          <w:szCs w:val="24"/>
        </w:rPr>
        <w:t>.</w:t>
      </w:r>
      <w:r w:rsidR="00A34640" w:rsidRPr="002E26B2">
        <w:rPr>
          <w:szCs w:val="24"/>
        </w:rPr>
        <w:t xml:space="preserve"> Subject to the Customer purchasing the User Subscription(s), the restrictions set out in this </w:t>
      </w:r>
      <w:r w:rsidR="00473866" w:rsidRPr="002E26B2">
        <w:rPr>
          <w:szCs w:val="24"/>
        </w:rPr>
        <w:t>Section 2</w:t>
      </w:r>
      <w:r w:rsidR="00A34640" w:rsidRPr="002E26B2">
        <w:rPr>
          <w:szCs w:val="24"/>
        </w:rPr>
        <w:t xml:space="preserve"> and the terms and conditions of this Agreement, LST hereby grants to the Customer a non-exclusive, non-transferable right to permit the Authorized Users to use the Services during the </w:t>
      </w:r>
      <w:r w:rsidR="00473866" w:rsidRPr="002E26B2">
        <w:rPr>
          <w:szCs w:val="24"/>
        </w:rPr>
        <w:t>Term</w:t>
      </w:r>
      <w:r w:rsidR="00A34640" w:rsidRPr="002E26B2">
        <w:rPr>
          <w:szCs w:val="24"/>
        </w:rPr>
        <w:t xml:space="preserve"> solely for Customer's internal </w:t>
      </w:r>
      <w:r w:rsidR="00473866" w:rsidRPr="002E26B2">
        <w:rPr>
          <w:szCs w:val="24"/>
        </w:rPr>
        <w:t>uses</w:t>
      </w:r>
      <w:r w:rsidR="00A34640" w:rsidRPr="002E26B2">
        <w:rPr>
          <w:szCs w:val="24"/>
        </w:rPr>
        <w:t>.</w:t>
      </w:r>
    </w:p>
    <w:p w14:paraId="0067E3BE" w14:textId="77777777" w:rsidR="00473866" w:rsidRPr="002E26B2" w:rsidRDefault="00473866" w:rsidP="00901F0A">
      <w:pPr>
        <w:pStyle w:val="List"/>
        <w:ind w:left="720" w:firstLine="0"/>
        <w:jc w:val="both"/>
        <w:rPr>
          <w:szCs w:val="24"/>
        </w:rPr>
      </w:pPr>
    </w:p>
    <w:p w14:paraId="3207B6E8" w14:textId="7CD62E47" w:rsidR="00473866" w:rsidRPr="002E26B2" w:rsidRDefault="0020071E" w:rsidP="00901F0A">
      <w:pPr>
        <w:pStyle w:val="List"/>
        <w:numPr>
          <w:ilvl w:val="1"/>
          <w:numId w:val="19"/>
        </w:numPr>
        <w:ind w:left="0" w:firstLine="720"/>
        <w:jc w:val="both"/>
        <w:rPr>
          <w:szCs w:val="24"/>
        </w:rPr>
      </w:pPr>
      <w:r w:rsidRPr="002E26B2">
        <w:rPr>
          <w:szCs w:val="24"/>
          <w:u w:val="single"/>
        </w:rPr>
        <w:t>Unique Authorized Users</w:t>
      </w:r>
      <w:r w:rsidRPr="002E26B2">
        <w:rPr>
          <w:szCs w:val="24"/>
        </w:rPr>
        <w:t xml:space="preserve">. </w:t>
      </w:r>
      <w:r w:rsidR="00A34640" w:rsidRPr="002E26B2">
        <w:rPr>
          <w:szCs w:val="24"/>
        </w:rPr>
        <w:t xml:space="preserve">In relation to the Authorized Users, Customer </w:t>
      </w:r>
      <w:r w:rsidR="00473866" w:rsidRPr="002E26B2">
        <w:rPr>
          <w:szCs w:val="24"/>
        </w:rPr>
        <w:t>agrees</w:t>
      </w:r>
      <w:r w:rsidR="00A34640" w:rsidRPr="002E26B2">
        <w:rPr>
          <w:szCs w:val="24"/>
        </w:rPr>
        <w:t xml:space="preserve"> tha</w:t>
      </w:r>
      <w:r w:rsidR="00473866" w:rsidRPr="002E26B2">
        <w:rPr>
          <w:szCs w:val="24"/>
        </w:rPr>
        <w:t>t</w:t>
      </w:r>
      <w:r w:rsidR="00A34640" w:rsidRPr="002E26B2">
        <w:rPr>
          <w:szCs w:val="24"/>
        </w:rPr>
        <w:t xml:space="preserve"> the maximum number of Authorized Users that it authorizes to access and use the Services </w:t>
      </w:r>
      <w:r w:rsidR="00473866" w:rsidRPr="002E26B2">
        <w:rPr>
          <w:szCs w:val="24"/>
        </w:rPr>
        <w:t>will</w:t>
      </w:r>
      <w:r w:rsidR="00A34640" w:rsidRPr="002E26B2">
        <w:rPr>
          <w:szCs w:val="24"/>
        </w:rPr>
        <w:t xml:space="preserve"> not exceed the number of User Subscriptions it has purchased from time to time. Customer further </w:t>
      </w:r>
      <w:r w:rsidR="00473866" w:rsidRPr="002E26B2">
        <w:rPr>
          <w:szCs w:val="24"/>
        </w:rPr>
        <w:t>agrees</w:t>
      </w:r>
      <w:r w:rsidR="00A34640" w:rsidRPr="002E26B2">
        <w:rPr>
          <w:szCs w:val="24"/>
        </w:rPr>
        <w:t xml:space="preserve"> that it will not allow any User Subscription to be used by more than one individual Authorized User unless it has been reassigned in its entirety to another individual Authorized User, in which case the prior Authorized User </w:t>
      </w:r>
      <w:r w:rsidR="00473866" w:rsidRPr="002E26B2">
        <w:rPr>
          <w:szCs w:val="24"/>
        </w:rPr>
        <w:t>will</w:t>
      </w:r>
      <w:r w:rsidR="00A34640" w:rsidRPr="002E26B2">
        <w:rPr>
          <w:szCs w:val="24"/>
        </w:rPr>
        <w:t xml:space="preserve"> no longer have any right to access or use the Services</w:t>
      </w:r>
      <w:r w:rsidR="00473866" w:rsidRPr="002E26B2">
        <w:rPr>
          <w:szCs w:val="24"/>
        </w:rPr>
        <w:t>.</w:t>
      </w:r>
    </w:p>
    <w:p w14:paraId="6D00A052" w14:textId="77777777" w:rsidR="00473866" w:rsidRPr="002E26B2" w:rsidRDefault="00473866" w:rsidP="00901F0A">
      <w:pPr>
        <w:pStyle w:val="ListParagraph"/>
        <w:spacing w:after="0" w:line="240" w:lineRule="auto"/>
        <w:rPr>
          <w:rFonts w:ascii="Times New Roman" w:hAnsi="Times New Roman" w:cs="Times New Roman"/>
          <w:sz w:val="24"/>
          <w:szCs w:val="24"/>
        </w:rPr>
      </w:pPr>
    </w:p>
    <w:p w14:paraId="4EF92617" w14:textId="4FD815F6" w:rsidR="00473866" w:rsidRPr="002E26B2" w:rsidRDefault="0020071E" w:rsidP="00901F0A">
      <w:pPr>
        <w:pStyle w:val="List"/>
        <w:numPr>
          <w:ilvl w:val="1"/>
          <w:numId w:val="19"/>
        </w:numPr>
        <w:ind w:left="0" w:firstLine="720"/>
        <w:jc w:val="both"/>
        <w:rPr>
          <w:szCs w:val="24"/>
        </w:rPr>
      </w:pPr>
      <w:r w:rsidRPr="002E26B2">
        <w:rPr>
          <w:szCs w:val="24"/>
          <w:u w:val="single"/>
        </w:rPr>
        <w:t>Passwords</w:t>
      </w:r>
      <w:r w:rsidRPr="002E26B2">
        <w:rPr>
          <w:szCs w:val="24"/>
        </w:rPr>
        <w:t xml:space="preserve">. </w:t>
      </w:r>
      <w:r w:rsidR="00473866" w:rsidRPr="002E26B2">
        <w:rPr>
          <w:szCs w:val="24"/>
        </w:rPr>
        <w:t>E</w:t>
      </w:r>
      <w:r w:rsidR="00A34640" w:rsidRPr="002E26B2">
        <w:rPr>
          <w:szCs w:val="24"/>
        </w:rPr>
        <w:t xml:space="preserve">ach Authorized User </w:t>
      </w:r>
      <w:r w:rsidR="00473866" w:rsidRPr="002E26B2">
        <w:rPr>
          <w:szCs w:val="24"/>
        </w:rPr>
        <w:t>will</w:t>
      </w:r>
      <w:r w:rsidR="00A34640" w:rsidRPr="002E26B2">
        <w:rPr>
          <w:szCs w:val="24"/>
        </w:rPr>
        <w:t xml:space="preserve"> keep a secure password for of the Services</w:t>
      </w:r>
      <w:r w:rsidRPr="002E26B2">
        <w:rPr>
          <w:szCs w:val="24"/>
        </w:rPr>
        <w:t xml:space="preserve"> </w:t>
      </w:r>
      <w:r w:rsidR="00A34640" w:rsidRPr="002E26B2">
        <w:rPr>
          <w:szCs w:val="24"/>
        </w:rPr>
        <w:t>and</w:t>
      </w:r>
      <w:r w:rsidRPr="002E26B2">
        <w:rPr>
          <w:szCs w:val="24"/>
        </w:rPr>
        <w:t xml:space="preserve"> </w:t>
      </w:r>
      <w:r w:rsidR="00A34640" w:rsidRPr="002E26B2">
        <w:rPr>
          <w:szCs w:val="24"/>
        </w:rPr>
        <w:t xml:space="preserve">each Authorized User </w:t>
      </w:r>
      <w:r w:rsidR="00473866" w:rsidRPr="002E26B2">
        <w:rPr>
          <w:szCs w:val="24"/>
        </w:rPr>
        <w:t>will</w:t>
      </w:r>
      <w:r w:rsidR="00A34640" w:rsidRPr="002E26B2">
        <w:rPr>
          <w:szCs w:val="24"/>
        </w:rPr>
        <w:t xml:space="preserve"> keep </w:t>
      </w:r>
      <w:r w:rsidR="00473866" w:rsidRPr="002E26B2">
        <w:rPr>
          <w:szCs w:val="24"/>
        </w:rPr>
        <w:t>Authorized User’s</w:t>
      </w:r>
      <w:r w:rsidR="00A34640" w:rsidRPr="002E26B2">
        <w:rPr>
          <w:szCs w:val="24"/>
        </w:rPr>
        <w:t xml:space="preserve"> password confidential.</w:t>
      </w:r>
    </w:p>
    <w:p w14:paraId="47371314" w14:textId="77777777" w:rsidR="00473866" w:rsidRPr="002E26B2" w:rsidRDefault="00473866" w:rsidP="00901F0A">
      <w:pPr>
        <w:pStyle w:val="List"/>
        <w:ind w:left="720" w:firstLine="0"/>
        <w:jc w:val="both"/>
        <w:rPr>
          <w:szCs w:val="24"/>
        </w:rPr>
      </w:pPr>
    </w:p>
    <w:p w14:paraId="108EB9BE" w14:textId="6A4EA74E" w:rsidR="00A34640" w:rsidRPr="002E26B2" w:rsidRDefault="0020071E" w:rsidP="00901F0A">
      <w:pPr>
        <w:pStyle w:val="List"/>
        <w:numPr>
          <w:ilvl w:val="1"/>
          <w:numId w:val="19"/>
        </w:numPr>
        <w:ind w:left="0" w:firstLine="720"/>
        <w:jc w:val="both"/>
        <w:rPr>
          <w:szCs w:val="24"/>
        </w:rPr>
      </w:pPr>
      <w:r w:rsidRPr="002E26B2">
        <w:rPr>
          <w:szCs w:val="24"/>
          <w:u w:val="single"/>
        </w:rPr>
        <w:t>No Illegal Activity or Viruses</w:t>
      </w:r>
      <w:r w:rsidRPr="002E26B2">
        <w:rPr>
          <w:szCs w:val="24"/>
        </w:rPr>
        <w:t xml:space="preserve">. </w:t>
      </w:r>
      <w:r w:rsidR="00A34640" w:rsidRPr="002E26B2">
        <w:rPr>
          <w:szCs w:val="24"/>
        </w:rPr>
        <w:t xml:space="preserve">Customer </w:t>
      </w:r>
      <w:r w:rsidR="00473866" w:rsidRPr="002E26B2">
        <w:rPr>
          <w:szCs w:val="24"/>
        </w:rPr>
        <w:t>will</w:t>
      </w:r>
      <w:r w:rsidR="00A34640" w:rsidRPr="002E26B2">
        <w:rPr>
          <w:szCs w:val="24"/>
        </w:rPr>
        <w:t xml:space="preserve"> not access, store, distribute or transmit any Viruses, or any material, including without l</w:t>
      </w:r>
      <w:r w:rsidRPr="002E26B2">
        <w:rPr>
          <w:szCs w:val="24"/>
        </w:rPr>
        <w:t>i</w:t>
      </w:r>
      <w:r w:rsidR="00A34640" w:rsidRPr="002E26B2">
        <w:rPr>
          <w:szCs w:val="24"/>
        </w:rPr>
        <w:t>mitation Customer Data and the Authorized User Data, during the course of its use of the Services that</w:t>
      </w:r>
      <w:r w:rsidR="00473866" w:rsidRPr="002E26B2">
        <w:rPr>
          <w:szCs w:val="24"/>
        </w:rPr>
        <w:t xml:space="preserve"> (i) </w:t>
      </w:r>
      <w:r w:rsidR="00A34640" w:rsidRPr="002E26B2">
        <w:rPr>
          <w:szCs w:val="24"/>
        </w:rPr>
        <w:t>is unlawful, harmful, threatening, defamatory, obscene, infringing, harassing or racially or ethnically offensive;</w:t>
      </w:r>
      <w:r w:rsidR="00473866" w:rsidRPr="002E26B2">
        <w:rPr>
          <w:szCs w:val="24"/>
        </w:rPr>
        <w:t xml:space="preserve"> (ii)</w:t>
      </w:r>
      <w:r w:rsidR="00A34640" w:rsidRPr="002E26B2">
        <w:rPr>
          <w:szCs w:val="24"/>
        </w:rPr>
        <w:t xml:space="preserve"> facilitates illegal activity; or</w:t>
      </w:r>
      <w:r w:rsidR="00473866" w:rsidRPr="002E26B2">
        <w:rPr>
          <w:szCs w:val="24"/>
        </w:rPr>
        <w:t xml:space="preserve"> (iii)</w:t>
      </w:r>
      <w:r w:rsidR="00A34640" w:rsidRPr="002E26B2">
        <w:rPr>
          <w:szCs w:val="24"/>
        </w:rPr>
        <w:t xml:space="preserve"> in a manner that is otherwise illegal or causes damage or injury to any person or property; and LST reserves the right, without liability or prejudice to its other rights to Customer, to disable Customer's access to any material that breaches the provisions of this </w:t>
      </w:r>
      <w:r w:rsidR="009E1F88" w:rsidRPr="002E26B2">
        <w:rPr>
          <w:szCs w:val="24"/>
        </w:rPr>
        <w:t>Section</w:t>
      </w:r>
      <w:r w:rsidR="00A34640" w:rsidRPr="002E26B2">
        <w:rPr>
          <w:szCs w:val="24"/>
        </w:rPr>
        <w:t>.</w:t>
      </w:r>
    </w:p>
    <w:p w14:paraId="4E78640C" w14:textId="77777777" w:rsidR="00A34640" w:rsidRPr="002E26B2" w:rsidRDefault="00A34640" w:rsidP="00901F0A">
      <w:pPr>
        <w:pStyle w:val="List"/>
        <w:jc w:val="both"/>
        <w:rPr>
          <w:szCs w:val="24"/>
        </w:rPr>
      </w:pPr>
    </w:p>
    <w:p w14:paraId="17638B98" w14:textId="238A5497" w:rsidR="00473866" w:rsidRPr="002E26B2" w:rsidRDefault="00473866" w:rsidP="00901F0A">
      <w:pPr>
        <w:pStyle w:val="List"/>
        <w:numPr>
          <w:ilvl w:val="1"/>
          <w:numId w:val="1"/>
        </w:numPr>
        <w:ind w:left="0" w:firstLine="0"/>
        <w:jc w:val="both"/>
        <w:rPr>
          <w:szCs w:val="24"/>
        </w:rPr>
      </w:pPr>
      <w:r w:rsidRPr="002E26B2">
        <w:rPr>
          <w:b/>
          <w:bCs/>
          <w:szCs w:val="24"/>
        </w:rPr>
        <w:t>Customer Obligations</w:t>
      </w:r>
      <w:r w:rsidRPr="002E26B2">
        <w:rPr>
          <w:szCs w:val="24"/>
        </w:rPr>
        <w:t>.</w:t>
      </w:r>
    </w:p>
    <w:p w14:paraId="0CDBEB37" w14:textId="77777777" w:rsidR="00473866" w:rsidRPr="002E26B2" w:rsidRDefault="00473866" w:rsidP="00901F0A">
      <w:pPr>
        <w:pStyle w:val="List"/>
        <w:ind w:left="0" w:firstLine="0"/>
        <w:jc w:val="both"/>
        <w:rPr>
          <w:szCs w:val="24"/>
        </w:rPr>
      </w:pPr>
    </w:p>
    <w:p w14:paraId="05D28A4F" w14:textId="77777777" w:rsidR="00473866" w:rsidRPr="002E26B2" w:rsidRDefault="00A34640" w:rsidP="00901F0A">
      <w:pPr>
        <w:pStyle w:val="List"/>
        <w:numPr>
          <w:ilvl w:val="1"/>
          <w:numId w:val="38"/>
        </w:numPr>
        <w:ind w:firstLine="360"/>
        <w:jc w:val="both"/>
        <w:rPr>
          <w:szCs w:val="24"/>
        </w:rPr>
      </w:pPr>
      <w:r w:rsidRPr="002E26B2">
        <w:rPr>
          <w:szCs w:val="24"/>
        </w:rPr>
        <w:t xml:space="preserve">Customer </w:t>
      </w:r>
      <w:r w:rsidR="00473866" w:rsidRPr="002E26B2">
        <w:rPr>
          <w:szCs w:val="24"/>
        </w:rPr>
        <w:t>will</w:t>
      </w:r>
      <w:r w:rsidRPr="002E26B2">
        <w:rPr>
          <w:szCs w:val="24"/>
        </w:rPr>
        <w:t xml:space="preserve"> not:</w:t>
      </w:r>
    </w:p>
    <w:p w14:paraId="50DBA12E" w14:textId="77777777" w:rsidR="00473866" w:rsidRPr="002E26B2" w:rsidRDefault="00473866" w:rsidP="00901F0A">
      <w:pPr>
        <w:pStyle w:val="List"/>
        <w:ind w:left="720" w:firstLine="720"/>
        <w:jc w:val="both"/>
        <w:rPr>
          <w:szCs w:val="24"/>
        </w:rPr>
      </w:pPr>
    </w:p>
    <w:p w14:paraId="7B4028A2" w14:textId="77777777" w:rsidR="00473866" w:rsidRPr="002E26B2" w:rsidRDefault="00A34640" w:rsidP="00574CB3">
      <w:pPr>
        <w:pStyle w:val="List"/>
        <w:numPr>
          <w:ilvl w:val="2"/>
          <w:numId w:val="38"/>
        </w:numPr>
        <w:ind w:left="0" w:firstLine="720"/>
        <w:jc w:val="both"/>
        <w:rPr>
          <w:szCs w:val="24"/>
        </w:rPr>
      </w:pPr>
      <w:r w:rsidRPr="002E26B2">
        <w:rPr>
          <w:szCs w:val="24"/>
        </w:rPr>
        <w:t>attempt to copy, modify, duplicate, create derivative works from, frame, mirror, republish, download, display, transmit, or distribute all or any portion of the Software in any form or media or by any means; or</w:t>
      </w:r>
    </w:p>
    <w:p w14:paraId="7C474F9A" w14:textId="77777777" w:rsidR="00473866" w:rsidRPr="002E26B2" w:rsidRDefault="00473866" w:rsidP="00574CB3">
      <w:pPr>
        <w:pStyle w:val="List"/>
        <w:ind w:left="0" w:firstLine="720"/>
        <w:jc w:val="both"/>
        <w:rPr>
          <w:szCs w:val="24"/>
        </w:rPr>
      </w:pPr>
    </w:p>
    <w:p w14:paraId="450F1754" w14:textId="77777777" w:rsidR="00473866" w:rsidRPr="002E26B2" w:rsidRDefault="00A34640" w:rsidP="00574CB3">
      <w:pPr>
        <w:pStyle w:val="List"/>
        <w:numPr>
          <w:ilvl w:val="2"/>
          <w:numId w:val="38"/>
        </w:numPr>
        <w:ind w:left="0" w:firstLine="720"/>
        <w:jc w:val="both"/>
        <w:rPr>
          <w:szCs w:val="24"/>
        </w:rPr>
      </w:pPr>
      <w:r w:rsidRPr="002E26B2">
        <w:rPr>
          <w:szCs w:val="24"/>
        </w:rPr>
        <w:t>attempt to reverse compile, disassemble, reverse engineer or otherwise reduce to human-perceivable form all or any part of the Software; or</w:t>
      </w:r>
    </w:p>
    <w:p w14:paraId="6EFEC49C" w14:textId="77777777" w:rsidR="00473866" w:rsidRPr="002E26B2" w:rsidRDefault="00473866" w:rsidP="00574CB3">
      <w:pPr>
        <w:pStyle w:val="List"/>
        <w:ind w:left="0" w:firstLine="720"/>
        <w:jc w:val="both"/>
        <w:rPr>
          <w:szCs w:val="24"/>
        </w:rPr>
      </w:pPr>
    </w:p>
    <w:p w14:paraId="75F45316" w14:textId="77777777" w:rsidR="00473866" w:rsidRPr="002E26B2" w:rsidRDefault="00A34640" w:rsidP="00574CB3">
      <w:pPr>
        <w:pStyle w:val="List"/>
        <w:numPr>
          <w:ilvl w:val="2"/>
          <w:numId w:val="38"/>
        </w:numPr>
        <w:ind w:left="0" w:firstLine="720"/>
        <w:jc w:val="both"/>
        <w:rPr>
          <w:szCs w:val="24"/>
        </w:rPr>
      </w:pPr>
      <w:r w:rsidRPr="002E26B2">
        <w:rPr>
          <w:szCs w:val="24"/>
        </w:rPr>
        <w:t xml:space="preserve"> access all or any part of the Services in order to build a product or service which competes with the Services; or</w:t>
      </w:r>
    </w:p>
    <w:p w14:paraId="3924779E" w14:textId="77777777" w:rsidR="00473866" w:rsidRPr="002E26B2" w:rsidRDefault="00473866" w:rsidP="00574CB3">
      <w:pPr>
        <w:pStyle w:val="List"/>
        <w:ind w:left="0" w:firstLine="720"/>
        <w:jc w:val="both"/>
        <w:rPr>
          <w:szCs w:val="24"/>
        </w:rPr>
      </w:pPr>
    </w:p>
    <w:p w14:paraId="69E59BA0" w14:textId="77777777" w:rsidR="00473866" w:rsidRPr="002E26B2" w:rsidRDefault="00A34640" w:rsidP="00574CB3">
      <w:pPr>
        <w:pStyle w:val="List"/>
        <w:numPr>
          <w:ilvl w:val="2"/>
          <w:numId w:val="38"/>
        </w:numPr>
        <w:ind w:left="0" w:firstLine="720"/>
        <w:jc w:val="both"/>
        <w:rPr>
          <w:szCs w:val="24"/>
        </w:rPr>
      </w:pPr>
      <w:r w:rsidRPr="002E26B2">
        <w:rPr>
          <w:szCs w:val="24"/>
        </w:rPr>
        <w:t xml:space="preserve"> use the Services to provide services to third parties; or</w:t>
      </w:r>
    </w:p>
    <w:p w14:paraId="2890339A" w14:textId="77777777" w:rsidR="00473866" w:rsidRPr="002E26B2" w:rsidRDefault="00473866" w:rsidP="00574CB3">
      <w:pPr>
        <w:pStyle w:val="List"/>
        <w:ind w:left="0" w:firstLine="720"/>
        <w:jc w:val="both"/>
        <w:rPr>
          <w:szCs w:val="24"/>
        </w:rPr>
      </w:pPr>
    </w:p>
    <w:p w14:paraId="24FB11E2" w14:textId="77777777" w:rsidR="00473866" w:rsidRPr="002E26B2" w:rsidRDefault="00A34640" w:rsidP="00574CB3">
      <w:pPr>
        <w:pStyle w:val="List"/>
        <w:numPr>
          <w:ilvl w:val="2"/>
          <w:numId w:val="38"/>
        </w:numPr>
        <w:ind w:left="0" w:firstLine="720"/>
        <w:jc w:val="both"/>
        <w:rPr>
          <w:szCs w:val="24"/>
        </w:rPr>
      </w:pPr>
      <w:r w:rsidRPr="002E26B2">
        <w:rPr>
          <w:szCs w:val="24"/>
        </w:rPr>
        <w:lastRenderedPageBreak/>
        <w:t>license, sell, rent, lease, transfer, assign, distribute, display, disclose, or otherwise commercially exploit, or otherwise make the Services available to any third party except the Authorized Users, or</w:t>
      </w:r>
    </w:p>
    <w:p w14:paraId="4EE9C35F" w14:textId="77777777" w:rsidR="00473866" w:rsidRPr="002E26B2" w:rsidRDefault="00473866" w:rsidP="00901F0A">
      <w:pPr>
        <w:pStyle w:val="List"/>
        <w:ind w:left="720" w:firstLine="0"/>
        <w:jc w:val="both"/>
        <w:rPr>
          <w:szCs w:val="24"/>
        </w:rPr>
      </w:pPr>
    </w:p>
    <w:p w14:paraId="78D3FB00" w14:textId="78835272" w:rsidR="00473866" w:rsidRPr="002E26B2" w:rsidRDefault="00A34640" w:rsidP="00574CB3">
      <w:pPr>
        <w:pStyle w:val="List"/>
        <w:numPr>
          <w:ilvl w:val="2"/>
          <w:numId w:val="38"/>
        </w:numPr>
        <w:ind w:left="0" w:firstLine="720"/>
        <w:jc w:val="both"/>
        <w:rPr>
          <w:szCs w:val="24"/>
        </w:rPr>
      </w:pPr>
      <w:r w:rsidRPr="002E26B2">
        <w:rPr>
          <w:szCs w:val="24"/>
        </w:rPr>
        <w:t xml:space="preserve">attempt to obtain, or assist third parties in obtaining, access to the Services, other than as provided </w:t>
      </w:r>
      <w:r w:rsidR="00574CB3" w:rsidRPr="002E26B2">
        <w:rPr>
          <w:szCs w:val="24"/>
        </w:rPr>
        <w:t>in this Agreement</w:t>
      </w:r>
      <w:r w:rsidR="0020071E" w:rsidRPr="002E26B2">
        <w:rPr>
          <w:szCs w:val="24"/>
        </w:rPr>
        <w:t>; or</w:t>
      </w:r>
    </w:p>
    <w:p w14:paraId="006A3132" w14:textId="77777777" w:rsidR="00473866" w:rsidRPr="002E26B2" w:rsidRDefault="00473866" w:rsidP="00574CB3">
      <w:pPr>
        <w:pStyle w:val="List"/>
        <w:ind w:left="0" w:firstLine="720"/>
        <w:jc w:val="both"/>
        <w:rPr>
          <w:szCs w:val="24"/>
        </w:rPr>
      </w:pPr>
    </w:p>
    <w:p w14:paraId="137D180A" w14:textId="60FED26D" w:rsidR="00A34640" w:rsidRPr="002E26B2" w:rsidRDefault="00A34640" w:rsidP="00574CB3">
      <w:pPr>
        <w:pStyle w:val="List"/>
        <w:numPr>
          <w:ilvl w:val="2"/>
          <w:numId w:val="38"/>
        </w:numPr>
        <w:ind w:left="0" w:firstLine="720"/>
        <w:jc w:val="both"/>
        <w:rPr>
          <w:szCs w:val="24"/>
        </w:rPr>
      </w:pPr>
      <w:r w:rsidRPr="002E26B2">
        <w:rPr>
          <w:szCs w:val="24"/>
        </w:rPr>
        <w:t xml:space="preserve">Customer </w:t>
      </w:r>
      <w:r w:rsidR="00473866" w:rsidRPr="002E26B2">
        <w:rPr>
          <w:szCs w:val="24"/>
        </w:rPr>
        <w:t>will</w:t>
      </w:r>
      <w:r w:rsidRPr="002E26B2">
        <w:rPr>
          <w:szCs w:val="24"/>
        </w:rPr>
        <w:t xml:space="preserve"> use all reasonable </w:t>
      </w:r>
      <w:r w:rsidR="0020071E" w:rsidRPr="002E26B2">
        <w:rPr>
          <w:szCs w:val="24"/>
        </w:rPr>
        <w:t>methods</w:t>
      </w:r>
      <w:r w:rsidRPr="002E26B2">
        <w:rPr>
          <w:szCs w:val="24"/>
        </w:rPr>
        <w:t xml:space="preserve"> to prevent any unauthorized access to, or use of, the Services and, in the event of any such unauthorized access or use, promptly notify LST.</w:t>
      </w:r>
    </w:p>
    <w:p w14:paraId="410FE484" w14:textId="77777777" w:rsidR="00A34640" w:rsidRPr="002E26B2" w:rsidRDefault="00A34640" w:rsidP="00574CB3">
      <w:pPr>
        <w:pStyle w:val="List"/>
        <w:ind w:left="0" w:firstLine="720"/>
        <w:jc w:val="both"/>
        <w:rPr>
          <w:szCs w:val="24"/>
        </w:rPr>
      </w:pPr>
    </w:p>
    <w:p w14:paraId="15FD69BA" w14:textId="6B6BD9C3" w:rsidR="00473866" w:rsidRPr="002E26B2" w:rsidRDefault="00A34640" w:rsidP="00574CB3">
      <w:pPr>
        <w:pStyle w:val="List"/>
        <w:numPr>
          <w:ilvl w:val="1"/>
          <w:numId w:val="38"/>
        </w:numPr>
        <w:ind w:left="0" w:firstLine="720"/>
        <w:jc w:val="both"/>
        <w:rPr>
          <w:szCs w:val="24"/>
        </w:rPr>
      </w:pPr>
      <w:r w:rsidRPr="002E26B2">
        <w:rPr>
          <w:szCs w:val="24"/>
          <w:u w:val="single"/>
        </w:rPr>
        <w:t>Additional User Subscriptions</w:t>
      </w:r>
      <w:r w:rsidR="00473866" w:rsidRPr="002E26B2">
        <w:rPr>
          <w:szCs w:val="24"/>
        </w:rPr>
        <w:t xml:space="preserve">. </w:t>
      </w:r>
      <w:r w:rsidRPr="002E26B2">
        <w:rPr>
          <w:szCs w:val="24"/>
        </w:rPr>
        <w:t xml:space="preserve">Customer may, from time to time during </w:t>
      </w:r>
      <w:r w:rsidR="002E26B2" w:rsidRPr="002E26B2">
        <w:rPr>
          <w:szCs w:val="24"/>
        </w:rPr>
        <w:t>the</w:t>
      </w:r>
      <w:r w:rsidRPr="002E26B2">
        <w:rPr>
          <w:szCs w:val="24"/>
        </w:rPr>
        <w:t xml:space="preserve"> </w:t>
      </w:r>
      <w:r w:rsidR="00473866" w:rsidRPr="002E26B2">
        <w:rPr>
          <w:szCs w:val="24"/>
        </w:rPr>
        <w:t>Term</w:t>
      </w:r>
      <w:r w:rsidRPr="002E26B2">
        <w:rPr>
          <w:szCs w:val="24"/>
        </w:rPr>
        <w:t xml:space="preserve">, purchase </w:t>
      </w:r>
      <w:r w:rsidR="00CD6A39">
        <w:rPr>
          <w:szCs w:val="24"/>
        </w:rPr>
        <w:t xml:space="preserve">additional </w:t>
      </w:r>
      <w:r w:rsidRPr="002E26B2">
        <w:rPr>
          <w:szCs w:val="24"/>
        </w:rPr>
        <w:t xml:space="preserve">User Subscriptions </w:t>
      </w:r>
      <w:r w:rsidR="00CD6A39">
        <w:rPr>
          <w:szCs w:val="24"/>
        </w:rPr>
        <w:t>for</w:t>
      </w:r>
      <w:r w:rsidRPr="002E26B2">
        <w:rPr>
          <w:szCs w:val="24"/>
        </w:rPr>
        <w:t xml:space="preserve"> additional fees </w:t>
      </w:r>
      <w:r w:rsidR="00CD6A39">
        <w:rPr>
          <w:szCs w:val="24"/>
        </w:rPr>
        <w:t xml:space="preserve">as </w:t>
      </w:r>
      <w:r w:rsidRPr="002E26B2">
        <w:rPr>
          <w:szCs w:val="24"/>
        </w:rPr>
        <w:t xml:space="preserve">set out </w:t>
      </w:r>
      <w:r w:rsidR="00473866" w:rsidRPr="002E26B2">
        <w:rPr>
          <w:szCs w:val="24"/>
        </w:rPr>
        <w:t>on Exhibit A</w:t>
      </w:r>
      <w:r w:rsidRPr="002E26B2">
        <w:rPr>
          <w:szCs w:val="24"/>
        </w:rPr>
        <w:t xml:space="preserve"> and LST </w:t>
      </w:r>
      <w:r w:rsidR="00473866" w:rsidRPr="002E26B2">
        <w:rPr>
          <w:szCs w:val="24"/>
        </w:rPr>
        <w:t>will</w:t>
      </w:r>
      <w:r w:rsidRPr="002E26B2">
        <w:rPr>
          <w:szCs w:val="24"/>
        </w:rPr>
        <w:t xml:space="preserve"> grant access to the Services to such additional Authorized Users in accordance with the provisions of this Agreement.</w:t>
      </w:r>
      <w:r w:rsidR="00473866" w:rsidRPr="002E26B2">
        <w:rPr>
          <w:szCs w:val="24"/>
        </w:rPr>
        <w:t>’</w:t>
      </w:r>
    </w:p>
    <w:p w14:paraId="31ACE3ED" w14:textId="77777777" w:rsidR="00473866" w:rsidRPr="002E26B2" w:rsidRDefault="00473866" w:rsidP="00901F0A">
      <w:pPr>
        <w:pStyle w:val="List"/>
        <w:ind w:left="720" w:firstLine="0"/>
        <w:jc w:val="both"/>
        <w:rPr>
          <w:szCs w:val="24"/>
        </w:rPr>
      </w:pPr>
    </w:p>
    <w:p w14:paraId="4FA22E29" w14:textId="50B0D2FD" w:rsidR="00A34640" w:rsidRPr="002E26B2" w:rsidRDefault="00A34640" w:rsidP="00901F0A">
      <w:pPr>
        <w:pStyle w:val="List"/>
        <w:numPr>
          <w:ilvl w:val="1"/>
          <w:numId w:val="38"/>
        </w:numPr>
        <w:ind w:firstLine="360"/>
        <w:jc w:val="both"/>
        <w:rPr>
          <w:szCs w:val="24"/>
          <w:u w:val="single"/>
        </w:rPr>
      </w:pPr>
      <w:r w:rsidRPr="002E26B2">
        <w:rPr>
          <w:szCs w:val="24"/>
          <w:u w:val="single"/>
        </w:rPr>
        <w:t>Services Availability and Support</w:t>
      </w:r>
    </w:p>
    <w:p w14:paraId="1BD1BBEE" w14:textId="77777777" w:rsidR="00A34640" w:rsidRPr="002E26B2" w:rsidRDefault="00A34640" w:rsidP="00901F0A">
      <w:pPr>
        <w:pStyle w:val="List"/>
        <w:jc w:val="both"/>
        <w:rPr>
          <w:szCs w:val="24"/>
        </w:rPr>
      </w:pPr>
    </w:p>
    <w:p w14:paraId="0D13724F" w14:textId="48CD6599" w:rsidR="009E1F88" w:rsidRPr="002E26B2" w:rsidRDefault="00A34640" w:rsidP="00901F0A">
      <w:pPr>
        <w:pStyle w:val="List"/>
        <w:numPr>
          <w:ilvl w:val="2"/>
          <w:numId w:val="38"/>
        </w:numPr>
        <w:ind w:left="0" w:firstLine="720"/>
        <w:jc w:val="both"/>
        <w:rPr>
          <w:szCs w:val="24"/>
        </w:rPr>
      </w:pPr>
      <w:r w:rsidRPr="002E26B2">
        <w:rPr>
          <w:szCs w:val="24"/>
        </w:rPr>
        <w:t xml:space="preserve">LST will, as part of the Services and at no additional cost to Customer, provide Customer with LST's standard Support Services during Business Hours. LST may amend the </w:t>
      </w:r>
      <w:r w:rsidR="00406A8E" w:rsidRPr="002E26B2">
        <w:rPr>
          <w:szCs w:val="24"/>
        </w:rPr>
        <w:t>Support Services</w:t>
      </w:r>
      <w:r w:rsidRPr="002E26B2">
        <w:rPr>
          <w:szCs w:val="24"/>
        </w:rPr>
        <w:t xml:space="preserve"> for improvements in its sole and absolute discretion from time to time.</w:t>
      </w:r>
    </w:p>
    <w:p w14:paraId="463B64C2" w14:textId="77777777" w:rsidR="009E1F88" w:rsidRPr="002E26B2" w:rsidRDefault="009E1F88" w:rsidP="00901F0A">
      <w:pPr>
        <w:pStyle w:val="List"/>
        <w:ind w:left="720" w:firstLine="0"/>
        <w:jc w:val="both"/>
        <w:rPr>
          <w:szCs w:val="24"/>
        </w:rPr>
      </w:pPr>
    </w:p>
    <w:p w14:paraId="1DD5A83D" w14:textId="4585D90B" w:rsidR="00A34640" w:rsidRPr="002E26B2" w:rsidRDefault="00A34640" w:rsidP="00901F0A">
      <w:pPr>
        <w:pStyle w:val="List"/>
        <w:numPr>
          <w:ilvl w:val="2"/>
          <w:numId w:val="38"/>
        </w:numPr>
        <w:ind w:left="0" w:firstLine="720"/>
        <w:jc w:val="both"/>
        <w:rPr>
          <w:szCs w:val="24"/>
        </w:rPr>
      </w:pPr>
      <w:r w:rsidRPr="002E26B2">
        <w:rPr>
          <w:szCs w:val="24"/>
        </w:rPr>
        <w:t>Customer may purchase enhanced support service packages separately, as may be offered by LST from time to time, as</w:t>
      </w:r>
      <w:r w:rsidR="009E1F88" w:rsidRPr="002E26B2">
        <w:rPr>
          <w:szCs w:val="24"/>
        </w:rPr>
        <w:t xml:space="preserve"> set forth on </w:t>
      </w:r>
      <w:r w:rsidR="009E1F88" w:rsidRPr="002E26B2">
        <w:rPr>
          <w:szCs w:val="24"/>
          <w:u w:val="single"/>
        </w:rPr>
        <w:t xml:space="preserve">Exhibit </w:t>
      </w:r>
      <w:r w:rsidR="00574CB3" w:rsidRPr="002E26B2">
        <w:rPr>
          <w:szCs w:val="24"/>
          <w:u w:val="single"/>
        </w:rPr>
        <w:t>C</w:t>
      </w:r>
      <w:r w:rsidRPr="002E26B2">
        <w:rPr>
          <w:szCs w:val="24"/>
        </w:rPr>
        <w:t>, at LST's then current rates for any such additional support services (as notified to Customer by LST from time to time).</w:t>
      </w:r>
    </w:p>
    <w:p w14:paraId="28A3EC27" w14:textId="77777777" w:rsidR="00A34640" w:rsidRPr="002E26B2" w:rsidRDefault="00A34640" w:rsidP="00901F0A">
      <w:pPr>
        <w:pStyle w:val="List"/>
        <w:ind w:firstLine="0"/>
        <w:jc w:val="both"/>
        <w:rPr>
          <w:szCs w:val="24"/>
        </w:rPr>
      </w:pPr>
    </w:p>
    <w:p w14:paraId="4E21B683" w14:textId="0A4E62DB" w:rsidR="00FC279F" w:rsidRPr="002E26B2" w:rsidRDefault="008502D3" w:rsidP="00901F0A">
      <w:pPr>
        <w:pStyle w:val="List"/>
        <w:numPr>
          <w:ilvl w:val="1"/>
          <w:numId w:val="38"/>
        </w:numPr>
        <w:ind w:left="0" w:firstLine="720"/>
        <w:jc w:val="both"/>
        <w:rPr>
          <w:szCs w:val="24"/>
        </w:rPr>
      </w:pPr>
      <w:r w:rsidRPr="002E26B2">
        <w:rPr>
          <w:szCs w:val="24"/>
          <w:u w:val="single"/>
        </w:rPr>
        <w:t>Updates</w:t>
      </w:r>
      <w:r w:rsidR="002E26B2">
        <w:rPr>
          <w:szCs w:val="24"/>
          <w:u w:val="single"/>
        </w:rPr>
        <w:t xml:space="preserve"> and</w:t>
      </w:r>
      <w:r w:rsidRPr="002E26B2">
        <w:rPr>
          <w:szCs w:val="24"/>
          <w:u w:val="single"/>
        </w:rPr>
        <w:t xml:space="preserve"> </w:t>
      </w:r>
      <w:r w:rsidR="0024250E" w:rsidRPr="002E26B2">
        <w:rPr>
          <w:szCs w:val="24"/>
          <w:u w:val="single"/>
        </w:rPr>
        <w:t>Upgrades</w:t>
      </w:r>
      <w:r w:rsidR="0024250E" w:rsidRPr="002E26B2">
        <w:rPr>
          <w:szCs w:val="24"/>
        </w:rPr>
        <w:t>.</w:t>
      </w:r>
      <w:r w:rsidR="008D5CA3" w:rsidRPr="002E26B2">
        <w:rPr>
          <w:szCs w:val="24"/>
        </w:rPr>
        <w:t xml:space="preserve"> </w:t>
      </w:r>
      <w:r w:rsidR="0024250E" w:rsidRPr="002E26B2">
        <w:rPr>
          <w:szCs w:val="24"/>
        </w:rPr>
        <w:t xml:space="preserve">During the Term, LST </w:t>
      </w:r>
      <w:r w:rsidR="00A94101" w:rsidRPr="002E26B2">
        <w:rPr>
          <w:szCs w:val="24"/>
        </w:rPr>
        <w:t>will</w:t>
      </w:r>
      <w:r w:rsidR="0024250E" w:rsidRPr="002E26B2">
        <w:rPr>
          <w:szCs w:val="24"/>
        </w:rPr>
        <w:t xml:space="preserve"> provide </w:t>
      </w:r>
      <w:r w:rsidR="001016E1" w:rsidRPr="002E26B2">
        <w:rPr>
          <w:szCs w:val="24"/>
        </w:rPr>
        <w:t>Customer</w:t>
      </w:r>
      <w:r w:rsidR="0024250E" w:rsidRPr="002E26B2">
        <w:rPr>
          <w:szCs w:val="24"/>
        </w:rPr>
        <w:t xml:space="preserve"> with </w:t>
      </w:r>
      <w:r w:rsidR="002E26B2">
        <w:rPr>
          <w:szCs w:val="24"/>
        </w:rPr>
        <w:t xml:space="preserve">Updates and </w:t>
      </w:r>
      <w:r w:rsidR="0024250E" w:rsidRPr="002E26B2">
        <w:rPr>
          <w:szCs w:val="24"/>
        </w:rPr>
        <w:t xml:space="preserve">Upgrades as soon as reasonably possible after the </w:t>
      </w:r>
      <w:r w:rsidRPr="002E26B2">
        <w:rPr>
          <w:szCs w:val="24"/>
        </w:rPr>
        <w:t xml:space="preserve">launch of a </w:t>
      </w:r>
      <w:r w:rsidR="0024250E" w:rsidRPr="002E26B2">
        <w:rPr>
          <w:szCs w:val="24"/>
        </w:rPr>
        <w:t xml:space="preserve">new version of the </w:t>
      </w:r>
      <w:r w:rsidR="00406A8E" w:rsidRPr="002E26B2">
        <w:rPr>
          <w:szCs w:val="24"/>
        </w:rPr>
        <w:t>Software</w:t>
      </w:r>
      <w:r w:rsidR="0024250E" w:rsidRPr="002E26B2">
        <w:rPr>
          <w:szCs w:val="24"/>
        </w:rPr>
        <w:t>.</w:t>
      </w:r>
      <w:r w:rsidR="003A1ED8" w:rsidRPr="002E26B2">
        <w:rPr>
          <w:szCs w:val="24"/>
        </w:rPr>
        <w:t xml:space="preserve"> </w:t>
      </w:r>
      <w:r w:rsidRPr="002E26B2">
        <w:rPr>
          <w:szCs w:val="24"/>
        </w:rPr>
        <w:t xml:space="preserve">During the Term, at </w:t>
      </w:r>
      <w:r w:rsidR="001016E1" w:rsidRPr="002E26B2">
        <w:rPr>
          <w:szCs w:val="24"/>
        </w:rPr>
        <w:t>Customer</w:t>
      </w:r>
      <w:r w:rsidRPr="002E26B2">
        <w:rPr>
          <w:szCs w:val="24"/>
        </w:rPr>
        <w:t xml:space="preserve">’s request, LST </w:t>
      </w:r>
      <w:r w:rsidR="00A94101" w:rsidRPr="002E26B2">
        <w:rPr>
          <w:szCs w:val="24"/>
        </w:rPr>
        <w:t>will</w:t>
      </w:r>
      <w:r w:rsidRPr="002E26B2">
        <w:rPr>
          <w:szCs w:val="24"/>
        </w:rPr>
        <w:t xml:space="preserve"> provide </w:t>
      </w:r>
      <w:r w:rsidR="001016E1" w:rsidRPr="002E26B2">
        <w:rPr>
          <w:szCs w:val="24"/>
        </w:rPr>
        <w:t>Customer</w:t>
      </w:r>
      <w:r w:rsidRPr="002E26B2">
        <w:rPr>
          <w:szCs w:val="24"/>
        </w:rPr>
        <w:t xml:space="preserve"> with all Updates</w:t>
      </w:r>
      <w:r w:rsidR="002E26B2">
        <w:rPr>
          <w:szCs w:val="24"/>
        </w:rPr>
        <w:t xml:space="preserve"> and Upgrades</w:t>
      </w:r>
      <w:r w:rsidRPr="002E26B2">
        <w:rPr>
          <w:szCs w:val="24"/>
        </w:rPr>
        <w:t xml:space="preserve"> necessary to support the </w:t>
      </w:r>
      <w:r w:rsidR="00406A8E" w:rsidRPr="002E26B2">
        <w:rPr>
          <w:szCs w:val="24"/>
        </w:rPr>
        <w:t>Software</w:t>
      </w:r>
      <w:r w:rsidRPr="002E26B2">
        <w:rPr>
          <w:szCs w:val="24"/>
        </w:rPr>
        <w:t>.</w:t>
      </w:r>
    </w:p>
    <w:p w14:paraId="6D7E821F" w14:textId="77777777" w:rsidR="0024250E" w:rsidRPr="002E26B2" w:rsidRDefault="0024250E" w:rsidP="00901F0A">
      <w:pPr>
        <w:pStyle w:val="List"/>
        <w:ind w:left="720" w:firstLine="0"/>
        <w:jc w:val="both"/>
        <w:rPr>
          <w:szCs w:val="24"/>
        </w:rPr>
      </w:pPr>
    </w:p>
    <w:p w14:paraId="07CDEC79" w14:textId="1ECE1025" w:rsidR="007146B3" w:rsidRPr="002E26B2" w:rsidRDefault="00F84548" w:rsidP="00901F0A">
      <w:pPr>
        <w:pStyle w:val="ListParagraph"/>
        <w:widowControl w:val="0"/>
        <w:numPr>
          <w:ilvl w:val="1"/>
          <w:numId w:val="1"/>
        </w:numPr>
        <w:spacing w:after="0" w:line="240" w:lineRule="auto"/>
        <w:ind w:left="0" w:firstLine="0"/>
        <w:jc w:val="both"/>
        <w:rPr>
          <w:rFonts w:ascii="Times New Roman" w:hAnsi="Times New Roman" w:cs="Times New Roman"/>
          <w:sz w:val="24"/>
          <w:szCs w:val="24"/>
        </w:rPr>
      </w:pPr>
      <w:r w:rsidRPr="002E26B2">
        <w:rPr>
          <w:rFonts w:ascii="Times New Roman" w:hAnsi="Times New Roman" w:cs="Times New Roman"/>
          <w:b/>
          <w:sz w:val="24"/>
          <w:szCs w:val="24"/>
        </w:rPr>
        <w:t>Term</w:t>
      </w:r>
      <w:r w:rsidR="008D5CA3" w:rsidRPr="002E26B2">
        <w:rPr>
          <w:rFonts w:ascii="Times New Roman" w:hAnsi="Times New Roman" w:cs="Times New Roman"/>
          <w:b/>
          <w:sz w:val="24"/>
          <w:szCs w:val="24"/>
        </w:rPr>
        <w:t>; Termination</w:t>
      </w:r>
    </w:p>
    <w:p w14:paraId="624E0DDE" w14:textId="77777777" w:rsidR="007146B3" w:rsidRPr="002E26B2" w:rsidRDefault="007146B3" w:rsidP="00901F0A">
      <w:pPr>
        <w:pStyle w:val="ListParagraph"/>
        <w:widowControl w:val="0"/>
        <w:spacing w:after="0" w:line="240" w:lineRule="auto"/>
        <w:ind w:left="0"/>
        <w:jc w:val="both"/>
        <w:rPr>
          <w:rFonts w:ascii="Times New Roman" w:hAnsi="Times New Roman" w:cs="Times New Roman"/>
          <w:sz w:val="24"/>
          <w:szCs w:val="24"/>
        </w:rPr>
      </w:pPr>
    </w:p>
    <w:p w14:paraId="0BF85AA9" w14:textId="116EAFCB" w:rsidR="000C1DE2" w:rsidRPr="002E26B2" w:rsidRDefault="008D5CA3" w:rsidP="00901F0A">
      <w:pPr>
        <w:pStyle w:val="List"/>
        <w:numPr>
          <w:ilvl w:val="1"/>
          <w:numId w:val="39"/>
        </w:numPr>
        <w:ind w:left="0" w:firstLine="720"/>
        <w:jc w:val="both"/>
        <w:rPr>
          <w:szCs w:val="24"/>
        </w:rPr>
      </w:pPr>
      <w:r w:rsidRPr="002E26B2">
        <w:rPr>
          <w:szCs w:val="24"/>
          <w:u w:val="single"/>
        </w:rPr>
        <w:t>Term</w:t>
      </w:r>
      <w:r w:rsidRPr="002E26B2">
        <w:rPr>
          <w:szCs w:val="24"/>
        </w:rPr>
        <w:t>.</w:t>
      </w:r>
      <w:r w:rsidR="007146B3" w:rsidRPr="002E26B2">
        <w:rPr>
          <w:szCs w:val="24"/>
        </w:rPr>
        <w:t xml:space="preserve"> This Agreement will be effective on the Effective Date and will continue for </w:t>
      </w:r>
      <w:r w:rsidR="00A31A64" w:rsidRPr="002E26B2">
        <w:rPr>
          <w:szCs w:val="24"/>
        </w:rPr>
        <w:t xml:space="preserve">(1) </w:t>
      </w:r>
      <w:r w:rsidR="00CD416B" w:rsidRPr="002E26B2">
        <w:rPr>
          <w:szCs w:val="24"/>
        </w:rPr>
        <w:t>one</w:t>
      </w:r>
      <w:r w:rsidR="007146B3" w:rsidRPr="002E26B2">
        <w:rPr>
          <w:szCs w:val="24"/>
        </w:rPr>
        <w:t xml:space="preserve"> year (the “</w:t>
      </w:r>
      <w:r w:rsidR="007146B3" w:rsidRPr="002E26B2">
        <w:rPr>
          <w:szCs w:val="24"/>
          <w:u w:val="single"/>
        </w:rPr>
        <w:t>Initial Term</w:t>
      </w:r>
      <w:r w:rsidR="007146B3" w:rsidRPr="002E26B2">
        <w:rPr>
          <w:szCs w:val="24"/>
        </w:rPr>
        <w:t xml:space="preserve">”). Provided that </w:t>
      </w:r>
      <w:r w:rsidR="001016E1" w:rsidRPr="002E26B2">
        <w:rPr>
          <w:szCs w:val="24"/>
        </w:rPr>
        <w:t>Customer</w:t>
      </w:r>
      <w:r w:rsidR="007146B3" w:rsidRPr="002E26B2">
        <w:rPr>
          <w:szCs w:val="24"/>
        </w:rPr>
        <w:t xml:space="preserve"> is not in default under this Agreement, this Agreement will automatically renew for successive one-year</w:t>
      </w:r>
      <w:r w:rsidR="00574CB3" w:rsidRPr="002E26B2">
        <w:rPr>
          <w:szCs w:val="24"/>
        </w:rPr>
        <w:t xml:space="preserve"> </w:t>
      </w:r>
      <w:r w:rsidR="007146B3" w:rsidRPr="002E26B2">
        <w:rPr>
          <w:szCs w:val="24"/>
        </w:rPr>
        <w:t>periods (the Initial Term and any successive periods will be referred to as the “</w:t>
      </w:r>
      <w:r w:rsidR="007146B3" w:rsidRPr="002E26B2">
        <w:rPr>
          <w:szCs w:val="24"/>
          <w:u w:val="single"/>
        </w:rPr>
        <w:t>Term</w:t>
      </w:r>
      <w:r w:rsidR="007146B3" w:rsidRPr="002E26B2">
        <w:rPr>
          <w:szCs w:val="24"/>
        </w:rPr>
        <w:t xml:space="preserve">”) unless either Party gives the other Party written notice of intent not to renew this Agreement at least sixty (60) days prior to the expiration of the Initial Term, or the then existing renewal period, subject, however, to termination under </w:t>
      </w:r>
      <w:r w:rsidR="007146B3" w:rsidRPr="002E26B2">
        <w:rPr>
          <w:szCs w:val="24"/>
          <w:u w:val="single"/>
        </w:rPr>
        <w:t>Section 3.2.1</w:t>
      </w:r>
      <w:r w:rsidR="007146B3" w:rsidRPr="002E26B2">
        <w:rPr>
          <w:szCs w:val="24"/>
        </w:rPr>
        <w:t>.</w:t>
      </w:r>
    </w:p>
    <w:p w14:paraId="06A02EAA" w14:textId="77777777" w:rsidR="000C1DE2" w:rsidRPr="002E26B2" w:rsidRDefault="000C1DE2" w:rsidP="00901F0A">
      <w:pPr>
        <w:pStyle w:val="List"/>
        <w:ind w:left="720" w:firstLine="0"/>
        <w:jc w:val="both"/>
        <w:rPr>
          <w:szCs w:val="24"/>
        </w:rPr>
      </w:pPr>
    </w:p>
    <w:p w14:paraId="08D30B95" w14:textId="51BACEE6" w:rsidR="0058183C" w:rsidRPr="002E26B2" w:rsidRDefault="00642C26" w:rsidP="00901F0A">
      <w:pPr>
        <w:pStyle w:val="List"/>
        <w:numPr>
          <w:ilvl w:val="1"/>
          <w:numId w:val="39"/>
        </w:numPr>
        <w:ind w:left="0" w:firstLine="720"/>
        <w:jc w:val="both"/>
        <w:rPr>
          <w:szCs w:val="24"/>
        </w:rPr>
      </w:pPr>
      <w:r w:rsidRPr="002E26B2">
        <w:rPr>
          <w:szCs w:val="24"/>
          <w:u w:val="single"/>
        </w:rPr>
        <w:t>Termination</w:t>
      </w:r>
      <w:r w:rsidRPr="002E26B2">
        <w:rPr>
          <w:szCs w:val="24"/>
        </w:rPr>
        <w:t>.</w:t>
      </w:r>
    </w:p>
    <w:p w14:paraId="23700FBF" w14:textId="77777777" w:rsidR="0058183C" w:rsidRPr="002E26B2" w:rsidRDefault="0058183C" w:rsidP="00901F0A">
      <w:pPr>
        <w:pStyle w:val="ListParagraph"/>
        <w:spacing w:after="0" w:line="240" w:lineRule="auto"/>
        <w:rPr>
          <w:rFonts w:ascii="Times New Roman" w:hAnsi="Times New Roman" w:cs="Times New Roman"/>
          <w:sz w:val="24"/>
          <w:szCs w:val="24"/>
          <w:u w:val="single"/>
        </w:rPr>
      </w:pPr>
    </w:p>
    <w:p w14:paraId="3115C0A0" w14:textId="7C331DD5" w:rsidR="000C1DE2" w:rsidRDefault="007146B3" w:rsidP="00901F0A">
      <w:pPr>
        <w:pStyle w:val="List"/>
        <w:numPr>
          <w:ilvl w:val="2"/>
          <w:numId w:val="39"/>
        </w:numPr>
        <w:ind w:left="90" w:firstLine="630"/>
        <w:jc w:val="both"/>
        <w:rPr>
          <w:szCs w:val="24"/>
        </w:rPr>
      </w:pPr>
      <w:r w:rsidRPr="002E26B2">
        <w:rPr>
          <w:szCs w:val="24"/>
          <w:u w:val="single"/>
        </w:rPr>
        <w:t>Termination for Convenience</w:t>
      </w:r>
      <w:r w:rsidRPr="002E26B2">
        <w:rPr>
          <w:szCs w:val="24"/>
        </w:rPr>
        <w:t xml:space="preserve">. After the first anniversary of the Effective Date, either Party may terminate this Agreement without Cause by giving the other Party at least ninety (90) days advance written notice. </w:t>
      </w:r>
    </w:p>
    <w:p w14:paraId="500C7003" w14:textId="77777777" w:rsidR="002E26B2" w:rsidRPr="002E26B2" w:rsidRDefault="002E26B2" w:rsidP="002E26B2">
      <w:pPr>
        <w:pStyle w:val="List"/>
        <w:ind w:left="720" w:firstLine="0"/>
        <w:jc w:val="both"/>
        <w:rPr>
          <w:szCs w:val="24"/>
        </w:rPr>
      </w:pPr>
    </w:p>
    <w:p w14:paraId="54A5AD5D" w14:textId="21A0CE44" w:rsidR="0058183C" w:rsidRPr="002E26B2" w:rsidRDefault="00F50E36" w:rsidP="00901F0A">
      <w:pPr>
        <w:pStyle w:val="List"/>
        <w:numPr>
          <w:ilvl w:val="2"/>
          <w:numId w:val="39"/>
        </w:numPr>
        <w:ind w:left="90" w:firstLine="630"/>
        <w:jc w:val="both"/>
        <w:rPr>
          <w:szCs w:val="24"/>
        </w:rPr>
      </w:pPr>
      <w:r w:rsidRPr="002E26B2">
        <w:rPr>
          <w:szCs w:val="24"/>
          <w:u w:val="single"/>
        </w:rPr>
        <w:lastRenderedPageBreak/>
        <w:t>Termination for Cause</w:t>
      </w:r>
      <w:r w:rsidRPr="002E26B2">
        <w:rPr>
          <w:szCs w:val="24"/>
        </w:rPr>
        <w:t xml:space="preserve">. </w:t>
      </w:r>
      <w:r w:rsidR="008D5CA3" w:rsidRPr="002E26B2">
        <w:rPr>
          <w:szCs w:val="24"/>
        </w:rPr>
        <w:t xml:space="preserve">This </w:t>
      </w:r>
      <w:r w:rsidR="008502D3" w:rsidRPr="002E26B2">
        <w:rPr>
          <w:szCs w:val="24"/>
        </w:rPr>
        <w:t>Agreement</w:t>
      </w:r>
      <w:r w:rsidR="008D5CA3" w:rsidRPr="002E26B2">
        <w:rPr>
          <w:szCs w:val="24"/>
        </w:rPr>
        <w:t xml:space="preserve"> may be terminated by either </w:t>
      </w:r>
      <w:r w:rsidR="008502D3" w:rsidRPr="002E26B2">
        <w:rPr>
          <w:szCs w:val="24"/>
        </w:rPr>
        <w:t>Party</w:t>
      </w:r>
      <w:r w:rsidR="008D5CA3" w:rsidRPr="002E26B2">
        <w:rPr>
          <w:szCs w:val="24"/>
        </w:rPr>
        <w:t xml:space="preserve"> </w:t>
      </w:r>
      <w:r w:rsidR="005A17F5" w:rsidRPr="002E26B2">
        <w:rPr>
          <w:szCs w:val="24"/>
        </w:rPr>
        <w:t>for Cause</w:t>
      </w:r>
      <w:r w:rsidR="00EE7DEE" w:rsidRPr="002E26B2">
        <w:rPr>
          <w:szCs w:val="24"/>
        </w:rPr>
        <w:t xml:space="preserve"> pursuant to the terms of this Agreement</w:t>
      </w:r>
      <w:r w:rsidR="005A17F5" w:rsidRPr="002E26B2">
        <w:rPr>
          <w:szCs w:val="24"/>
        </w:rPr>
        <w:t xml:space="preserve">. Prior to termination for Cause, the non-breaching Party </w:t>
      </w:r>
      <w:r w:rsidR="00A94101" w:rsidRPr="002E26B2">
        <w:rPr>
          <w:szCs w:val="24"/>
        </w:rPr>
        <w:t>will</w:t>
      </w:r>
      <w:r w:rsidR="005A17F5" w:rsidRPr="002E26B2">
        <w:rPr>
          <w:szCs w:val="24"/>
        </w:rPr>
        <w:t xml:space="preserve"> provide written notice (which notice </w:t>
      </w:r>
      <w:r w:rsidR="00A94101" w:rsidRPr="002E26B2">
        <w:rPr>
          <w:szCs w:val="24"/>
        </w:rPr>
        <w:t>will</w:t>
      </w:r>
      <w:r w:rsidR="005A17F5" w:rsidRPr="002E26B2">
        <w:rPr>
          <w:szCs w:val="24"/>
        </w:rPr>
        <w:t>, in reasonable detail, specify the nature of the breach) to the breaching Party and allow the breaching Party to cure such breach</w:t>
      </w:r>
      <w:r w:rsidR="0010407B" w:rsidRPr="002E26B2">
        <w:rPr>
          <w:szCs w:val="24"/>
        </w:rPr>
        <w:t xml:space="preserve"> </w:t>
      </w:r>
      <w:r w:rsidR="00EE7DEE" w:rsidRPr="002E26B2">
        <w:rPr>
          <w:szCs w:val="24"/>
        </w:rPr>
        <w:t>within</w:t>
      </w:r>
      <w:r w:rsidR="005A17F5" w:rsidRPr="002E26B2">
        <w:rPr>
          <w:szCs w:val="24"/>
        </w:rPr>
        <w:t xml:space="preserve"> thirty (30) days after the receipt of such written notice before the non-breaching </w:t>
      </w:r>
      <w:r w:rsidR="004D4A36" w:rsidRPr="002E26B2">
        <w:rPr>
          <w:szCs w:val="24"/>
        </w:rPr>
        <w:t>P</w:t>
      </w:r>
      <w:r w:rsidR="005A17F5" w:rsidRPr="002E26B2">
        <w:rPr>
          <w:szCs w:val="24"/>
        </w:rPr>
        <w:t>arty can terminate this Agreement</w:t>
      </w:r>
      <w:r w:rsidR="00EE7DEE" w:rsidRPr="002E26B2">
        <w:rPr>
          <w:szCs w:val="24"/>
        </w:rPr>
        <w:t xml:space="preserve"> upon written notice</w:t>
      </w:r>
      <w:r w:rsidR="005A17F5" w:rsidRPr="002E26B2">
        <w:rPr>
          <w:szCs w:val="24"/>
        </w:rPr>
        <w:t>.</w:t>
      </w:r>
    </w:p>
    <w:p w14:paraId="72F8B341" w14:textId="77777777" w:rsidR="0058183C" w:rsidRPr="002E26B2" w:rsidRDefault="0058183C" w:rsidP="00901F0A">
      <w:pPr>
        <w:pStyle w:val="ListParagraph"/>
        <w:spacing w:after="0" w:line="240" w:lineRule="auto"/>
        <w:rPr>
          <w:rFonts w:ascii="Times New Roman" w:hAnsi="Times New Roman" w:cs="Times New Roman"/>
          <w:sz w:val="24"/>
          <w:szCs w:val="24"/>
          <w:u w:val="single"/>
        </w:rPr>
      </w:pPr>
    </w:p>
    <w:p w14:paraId="78BBE3ED" w14:textId="77777777" w:rsidR="007146B3" w:rsidRPr="002E26B2" w:rsidRDefault="008D5CA3" w:rsidP="00901F0A">
      <w:pPr>
        <w:pStyle w:val="List"/>
        <w:numPr>
          <w:ilvl w:val="1"/>
          <w:numId w:val="39"/>
        </w:numPr>
        <w:ind w:left="0" w:firstLine="720"/>
        <w:jc w:val="both"/>
        <w:rPr>
          <w:szCs w:val="24"/>
        </w:rPr>
      </w:pPr>
      <w:r w:rsidRPr="002E26B2">
        <w:rPr>
          <w:szCs w:val="24"/>
          <w:u w:val="single"/>
        </w:rPr>
        <w:t>Effect of Termination</w:t>
      </w:r>
      <w:r w:rsidRPr="002E26B2">
        <w:rPr>
          <w:szCs w:val="24"/>
        </w:rPr>
        <w:t>.</w:t>
      </w:r>
      <w:r w:rsidR="003A1ED8" w:rsidRPr="002E26B2">
        <w:rPr>
          <w:szCs w:val="24"/>
        </w:rPr>
        <w:t xml:space="preserve"> </w:t>
      </w:r>
    </w:p>
    <w:p w14:paraId="0D3338E5" w14:textId="77777777" w:rsidR="007146B3" w:rsidRPr="002E26B2" w:rsidRDefault="007146B3" w:rsidP="00901F0A">
      <w:pPr>
        <w:pStyle w:val="List"/>
        <w:ind w:left="720" w:firstLine="0"/>
        <w:jc w:val="both"/>
        <w:rPr>
          <w:szCs w:val="24"/>
        </w:rPr>
      </w:pPr>
    </w:p>
    <w:p w14:paraId="332E2735" w14:textId="77364C74" w:rsidR="000C1DE2" w:rsidRPr="002E26B2" w:rsidRDefault="007146B3" w:rsidP="00901F0A">
      <w:pPr>
        <w:pStyle w:val="List"/>
        <w:numPr>
          <w:ilvl w:val="2"/>
          <w:numId w:val="39"/>
        </w:numPr>
        <w:ind w:left="0" w:firstLine="720"/>
        <w:jc w:val="both"/>
        <w:rPr>
          <w:szCs w:val="24"/>
        </w:rPr>
      </w:pPr>
      <w:r w:rsidRPr="002E26B2">
        <w:rPr>
          <w:szCs w:val="24"/>
          <w:u w:val="single"/>
        </w:rPr>
        <w:t>Termination of all Licenses</w:t>
      </w:r>
      <w:r w:rsidRPr="002E26B2">
        <w:rPr>
          <w:szCs w:val="24"/>
        </w:rPr>
        <w:t xml:space="preserve">. </w:t>
      </w:r>
      <w:r w:rsidR="008D5CA3" w:rsidRPr="002E26B2">
        <w:rPr>
          <w:szCs w:val="24"/>
        </w:rPr>
        <w:t xml:space="preserve">Upon the termination of this </w:t>
      </w:r>
      <w:r w:rsidR="008502D3" w:rsidRPr="002E26B2">
        <w:rPr>
          <w:szCs w:val="24"/>
        </w:rPr>
        <w:t>Agreement</w:t>
      </w:r>
      <w:r w:rsidR="008D5CA3" w:rsidRPr="002E26B2">
        <w:rPr>
          <w:szCs w:val="24"/>
        </w:rPr>
        <w:t>, the rights</w:t>
      </w:r>
      <w:r w:rsidR="002E26B2">
        <w:rPr>
          <w:szCs w:val="24"/>
        </w:rPr>
        <w:t xml:space="preserve"> granted</w:t>
      </w:r>
      <w:r w:rsidR="008D5CA3" w:rsidRPr="002E26B2">
        <w:rPr>
          <w:szCs w:val="24"/>
        </w:rPr>
        <w:t xml:space="preserve"> to </w:t>
      </w:r>
      <w:r w:rsidR="001E1244" w:rsidRPr="002E26B2">
        <w:rPr>
          <w:szCs w:val="24"/>
        </w:rPr>
        <w:t xml:space="preserve">(i) </w:t>
      </w:r>
      <w:r w:rsidR="001016E1" w:rsidRPr="002E26B2">
        <w:rPr>
          <w:szCs w:val="24"/>
        </w:rPr>
        <w:t>Customer</w:t>
      </w:r>
      <w:r w:rsidR="0010407B" w:rsidRPr="002E26B2">
        <w:rPr>
          <w:szCs w:val="24"/>
        </w:rPr>
        <w:t xml:space="preserve"> </w:t>
      </w:r>
      <w:r w:rsidR="008D5CA3" w:rsidRPr="002E26B2">
        <w:rPr>
          <w:szCs w:val="24"/>
        </w:rPr>
        <w:t>by LST</w:t>
      </w:r>
      <w:r w:rsidR="00642C26" w:rsidRPr="002E26B2">
        <w:rPr>
          <w:szCs w:val="24"/>
        </w:rPr>
        <w:t xml:space="preserve"> </w:t>
      </w:r>
      <w:r w:rsidR="00A94101" w:rsidRPr="002E26B2">
        <w:rPr>
          <w:szCs w:val="24"/>
        </w:rPr>
        <w:t>will</w:t>
      </w:r>
      <w:r w:rsidR="008D5CA3" w:rsidRPr="002E26B2">
        <w:rPr>
          <w:szCs w:val="24"/>
        </w:rPr>
        <w:t xml:space="preserve"> terminate immediately and the </w:t>
      </w:r>
      <w:r w:rsidR="001016E1" w:rsidRPr="002E26B2">
        <w:rPr>
          <w:szCs w:val="24"/>
        </w:rPr>
        <w:t>Customer</w:t>
      </w:r>
      <w:r w:rsidR="002E26B2">
        <w:rPr>
          <w:szCs w:val="24"/>
        </w:rPr>
        <w:t xml:space="preserve"> and all Authorized</w:t>
      </w:r>
      <w:r w:rsidR="0010407B" w:rsidRPr="002E26B2">
        <w:rPr>
          <w:szCs w:val="24"/>
        </w:rPr>
        <w:t xml:space="preserve"> Users </w:t>
      </w:r>
      <w:r w:rsidR="00A94101" w:rsidRPr="002E26B2">
        <w:rPr>
          <w:szCs w:val="24"/>
        </w:rPr>
        <w:t>will</w:t>
      </w:r>
      <w:r w:rsidR="008D5CA3" w:rsidRPr="002E26B2">
        <w:rPr>
          <w:szCs w:val="24"/>
        </w:rPr>
        <w:t xml:space="preserve"> cease all use of the </w:t>
      </w:r>
      <w:r w:rsidR="002E26B2">
        <w:rPr>
          <w:szCs w:val="24"/>
        </w:rPr>
        <w:t>Services</w:t>
      </w:r>
      <w:r w:rsidR="001E1244" w:rsidRPr="002E26B2">
        <w:rPr>
          <w:szCs w:val="24"/>
        </w:rPr>
        <w:t xml:space="preserve"> and (ii) LST to </w:t>
      </w:r>
      <w:r w:rsidR="001016E1" w:rsidRPr="002E26B2">
        <w:rPr>
          <w:szCs w:val="24"/>
        </w:rPr>
        <w:t>Customer</w:t>
      </w:r>
      <w:r w:rsidR="001E1244" w:rsidRPr="002E26B2">
        <w:rPr>
          <w:szCs w:val="24"/>
        </w:rPr>
        <w:t xml:space="preserve"> Data, </w:t>
      </w:r>
      <w:r w:rsidR="001016E1" w:rsidRPr="002E26B2">
        <w:rPr>
          <w:szCs w:val="24"/>
        </w:rPr>
        <w:t>Customer</w:t>
      </w:r>
      <w:r w:rsidR="001E1244" w:rsidRPr="002E26B2">
        <w:rPr>
          <w:szCs w:val="24"/>
        </w:rPr>
        <w:t xml:space="preserve"> Confidential Information, and any </w:t>
      </w:r>
      <w:r w:rsidR="001016E1" w:rsidRPr="002E26B2">
        <w:rPr>
          <w:szCs w:val="24"/>
        </w:rPr>
        <w:t>Customer</w:t>
      </w:r>
      <w:r w:rsidR="001E1244" w:rsidRPr="002E26B2">
        <w:rPr>
          <w:szCs w:val="24"/>
        </w:rPr>
        <w:t xml:space="preserve"> Intellectual Property will terminate immediately and </w:t>
      </w:r>
      <w:r w:rsidR="002E26B2">
        <w:rPr>
          <w:szCs w:val="24"/>
        </w:rPr>
        <w:t>LST</w:t>
      </w:r>
      <w:r w:rsidR="001E1244" w:rsidRPr="002E26B2">
        <w:rPr>
          <w:szCs w:val="24"/>
        </w:rPr>
        <w:t xml:space="preserve"> will cease all use of such.</w:t>
      </w:r>
    </w:p>
    <w:p w14:paraId="5F24724A" w14:textId="77777777" w:rsidR="000C1DE2" w:rsidRPr="002E26B2" w:rsidRDefault="000C1DE2" w:rsidP="00901F0A">
      <w:pPr>
        <w:pStyle w:val="List"/>
        <w:ind w:left="720" w:firstLine="0"/>
        <w:jc w:val="both"/>
        <w:rPr>
          <w:szCs w:val="24"/>
        </w:rPr>
      </w:pPr>
    </w:p>
    <w:p w14:paraId="3EE7DFE3" w14:textId="5A16EAE6" w:rsidR="003033AE" w:rsidRPr="002E26B2" w:rsidRDefault="007146B3" w:rsidP="00901F0A">
      <w:pPr>
        <w:pStyle w:val="List"/>
        <w:numPr>
          <w:ilvl w:val="2"/>
          <w:numId w:val="39"/>
        </w:numPr>
        <w:ind w:left="0" w:firstLine="720"/>
        <w:jc w:val="both"/>
        <w:rPr>
          <w:szCs w:val="24"/>
        </w:rPr>
      </w:pPr>
      <w:r w:rsidRPr="002E26B2">
        <w:rPr>
          <w:szCs w:val="24"/>
          <w:u w:val="single"/>
        </w:rPr>
        <w:t>Payment of Fees</w:t>
      </w:r>
      <w:r w:rsidRPr="002E26B2">
        <w:rPr>
          <w:szCs w:val="24"/>
        </w:rPr>
        <w:t xml:space="preserve">. </w:t>
      </w:r>
      <w:r w:rsidR="008D5CA3" w:rsidRPr="002E26B2">
        <w:rPr>
          <w:szCs w:val="24"/>
        </w:rPr>
        <w:t xml:space="preserve">No termination of this </w:t>
      </w:r>
      <w:r w:rsidR="008502D3" w:rsidRPr="002E26B2">
        <w:rPr>
          <w:szCs w:val="24"/>
        </w:rPr>
        <w:t>Agreement</w:t>
      </w:r>
      <w:r w:rsidR="008D5CA3" w:rsidRPr="002E26B2">
        <w:rPr>
          <w:szCs w:val="24"/>
        </w:rPr>
        <w:t xml:space="preserve"> </w:t>
      </w:r>
      <w:r w:rsidR="00A94101" w:rsidRPr="002E26B2">
        <w:rPr>
          <w:szCs w:val="24"/>
        </w:rPr>
        <w:t>will</w:t>
      </w:r>
      <w:r w:rsidR="008D5CA3" w:rsidRPr="002E26B2">
        <w:rPr>
          <w:szCs w:val="24"/>
        </w:rPr>
        <w:t xml:space="preserve"> release the </w:t>
      </w:r>
      <w:r w:rsidR="001016E1" w:rsidRPr="002E26B2">
        <w:rPr>
          <w:szCs w:val="24"/>
        </w:rPr>
        <w:t>Customer</w:t>
      </w:r>
      <w:r w:rsidR="008D5CA3" w:rsidRPr="002E26B2">
        <w:rPr>
          <w:szCs w:val="24"/>
        </w:rPr>
        <w:t xml:space="preserve"> from its ob</w:t>
      </w:r>
      <w:r w:rsidR="00BE4281" w:rsidRPr="002E26B2">
        <w:rPr>
          <w:szCs w:val="24"/>
        </w:rPr>
        <w:t>ligations to pay LST any fees or expenses</w:t>
      </w:r>
      <w:r w:rsidR="008D5CA3" w:rsidRPr="002E26B2">
        <w:rPr>
          <w:szCs w:val="24"/>
        </w:rPr>
        <w:t xml:space="preserve"> which accrued prior to the termination date or which accrue after the termination date</w:t>
      </w:r>
      <w:r w:rsidR="00804D83" w:rsidRPr="002E26B2">
        <w:rPr>
          <w:szCs w:val="24"/>
        </w:rPr>
        <w:t>.</w:t>
      </w:r>
      <w:r w:rsidR="00F50E36" w:rsidRPr="002E26B2">
        <w:rPr>
          <w:szCs w:val="24"/>
        </w:rPr>
        <w:t xml:space="preserve"> </w:t>
      </w:r>
      <w:r w:rsidR="00F50E36" w:rsidRPr="002E26B2">
        <w:rPr>
          <w:szCs w:val="24"/>
          <w:shd w:val="clear" w:color="auto" w:fill="FFFFFF"/>
        </w:rPr>
        <w:t xml:space="preserve">If </w:t>
      </w:r>
      <w:r w:rsidR="001016E1" w:rsidRPr="002E26B2">
        <w:rPr>
          <w:szCs w:val="24"/>
          <w:shd w:val="clear" w:color="auto" w:fill="FFFFFF"/>
        </w:rPr>
        <w:t>Customer</w:t>
      </w:r>
      <w:r w:rsidR="00F50E36" w:rsidRPr="002E26B2">
        <w:rPr>
          <w:szCs w:val="24"/>
          <w:shd w:val="clear" w:color="auto" w:fill="FFFFFF"/>
        </w:rPr>
        <w:t xml:space="preserve"> terminates this Agreement without </w:t>
      </w:r>
      <w:r w:rsidR="00236690" w:rsidRPr="002E26B2">
        <w:rPr>
          <w:szCs w:val="24"/>
          <w:shd w:val="clear" w:color="auto" w:fill="FFFFFF"/>
        </w:rPr>
        <w:t>C</w:t>
      </w:r>
      <w:r w:rsidR="00F50E36" w:rsidRPr="002E26B2">
        <w:rPr>
          <w:szCs w:val="24"/>
          <w:shd w:val="clear" w:color="auto" w:fill="FFFFFF"/>
        </w:rPr>
        <w:t xml:space="preserve">ause within the first twelve (12) months of the Term, </w:t>
      </w:r>
      <w:r w:rsidR="001016E1" w:rsidRPr="002E26B2">
        <w:rPr>
          <w:szCs w:val="24"/>
          <w:shd w:val="clear" w:color="auto" w:fill="FFFFFF"/>
        </w:rPr>
        <w:t>Customer</w:t>
      </w:r>
      <w:r w:rsidR="00F50E36" w:rsidRPr="002E26B2">
        <w:rPr>
          <w:szCs w:val="24"/>
          <w:shd w:val="clear" w:color="auto" w:fill="FFFFFF"/>
        </w:rPr>
        <w:t xml:space="preserve"> is obligated to pay any fees for the remaining months of the first twelve months</w:t>
      </w:r>
      <w:r w:rsidR="00A74724" w:rsidRPr="002E26B2">
        <w:rPr>
          <w:szCs w:val="24"/>
          <w:shd w:val="clear" w:color="auto" w:fill="FFFFFF"/>
        </w:rPr>
        <w:t xml:space="preserve"> (the “</w:t>
      </w:r>
      <w:r w:rsidR="00A74724" w:rsidRPr="002E26B2">
        <w:rPr>
          <w:szCs w:val="24"/>
          <w:u w:val="single"/>
          <w:shd w:val="clear" w:color="auto" w:fill="FFFFFF"/>
        </w:rPr>
        <w:t>Termination Period</w:t>
      </w:r>
      <w:r w:rsidR="00A74724" w:rsidRPr="002E26B2">
        <w:rPr>
          <w:szCs w:val="24"/>
          <w:shd w:val="clear" w:color="auto" w:fill="FFFFFF"/>
        </w:rPr>
        <w:t>”)</w:t>
      </w:r>
      <w:r w:rsidR="00F50E36" w:rsidRPr="002E26B2">
        <w:rPr>
          <w:szCs w:val="24"/>
          <w:shd w:val="clear" w:color="auto" w:fill="FFFFFF"/>
        </w:rPr>
        <w:t xml:space="preserve">, </w:t>
      </w:r>
      <w:r w:rsidR="00A74724" w:rsidRPr="002E26B2">
        <w:rPr>
          <w:szCs w:val="24"/>
          <w:shd w:val="clear" w:color="auto" w:fill="FFFFFF"/>
        </w:rPr>
        <w:t xml:space="preserve">including the </w:t>
      </w:r>
      <w:r w:rsidR="002332DB" w:rsidRPr="002E26B2">
        <w:rPr>
          <w:szCs w:val="24"/>
          <w:shd w:val="clear" w:color="auto" w:fill="FFFFFF"/>
        </w:rPr>
        <w:t>Subscription Fee</w:t>
      </w:r>
      <w:r w:rsidR="00F50E36" w:rsidRPr="002E26B2">
        <w:rPr>
          <w:szCs w:val="24"/>
          <w:shd w:val="clear" w:color="auto" w:fill="FFFFFF"/>
        </w:rPr>
        <w:t xml:space="preserve">. </w:t>
      </w:r>
      <w:r w:rsidR="00A94101" w:rsidRPr="002E26B2">
        <w:rPr>
          <w:szCs w:val="24"/>
          <w:shd w:val="clear" w:color="auto" w:fill="FFFFFF"/>
        </w:rPr>
        <w:t xml:space="preserve">The obligations related to protection of Confidential Information set forth in </w:t>
      </w:r>
      <w:r w:rsidR="002E26B2">
        <w:rPr>
          <w:szCs w:val="24"/>
          <w:shd w:val="clear" w:color="auto" w:fill="FFFFFF"/>
        </w:rPr>
        <w:t xml:space="preserve">this Agreement </w:t>
      </w:r>
      <w:r w:rsidR="00A94101" w:rsidRPr="002E26B2">
        <w:rPr>
          <w:szCs w:val="24"/>
          <w:shd w:val="clear" w:color="auto" w:fill="FFFFFF"/>
        </w:rPr>
        <w:t>will survive termination of this Agreement.</w:t>
      </w:r>
    </w:p>
    <w:p w14:paraId="4FEBE9AE" w14:textId="77777777" w:rsidR="000C1DE2" w:rsidRPr="002E26B2" w:rsidRDefault="000C1DE2" w:rsidP="00901F0A">
      <w:pPr>
        <w:pStyle w:val="List"/>
        <w:ind w:left="0" w:firstLine="0"/>
        <w:jc w:val="both"/>
        <w:rPr>
          <w:szCs w:val="24"/>
        </w:rPr>
      </w:pPr>
    </w:p>
    <w:p w14:paraId="3A22F5BD" w14:textId="334096F4" w:rsidR="00094845" w:rsidRPr="002E26B2" w:rsidRDefault="00BE7E1C" w:rsidP="00901F0A">
      <w:pPr>
        <w:pStyle w:val="List"/>
        <w:numPr>
          <w:ilvl w:val="1"/>
          <w:numId w:val="1"/>
        </w:numPr>
        <w:ind w:left="0" w:firstLine="0"/>
        <w:jc w:val="both"/>
        <w:rPr>
          <w:szCs w:val="24"/>
        </w:rPr>
      </w:pPr>
      <w:r w:rsidRPr="002E26B2">
        <w:rPr>
          <w:b/>
          <w:szCs w:val="24"/>
        </w:rPr>
        <w:t>Delivery and</w:t>
      </w:r>
      <w:r w:rsidR="00094845" w:rsidRPr="002E26B2">
        <w:rPr>
          <w:b/>
          <w:szCs w:val="24"/>
        </w:rPr>
        <w:t xml:space="preserve"> </w:t>
      </w:r>
      <w:r w:rsidR="00D63564" w:rsidRPr="002E26B2">
        <w:rPr>
          <w:b/>
          <w:szCs w:val="24"/>
        </w:rPr>
        <w:t>Use</w:t>
      </w:r>
    </w:p>
    <w:p w14:paraId="6A3A373D" w14:textId="77777777" w:rsidR="00094845" w:rsidRPr="002E26B2" w:rsidRDefault="00094845" w:rsidP="00901F0A">
      <w:pPr>
        <w:spacing w:after="0" w:line="240" w:lineRule="auto"/>
        <w:jc w:val="both"/>
        <w:rPr>
          <w:rFonts w:ascii="Times New Roman" w:hAnsi="Times New Roman" w:cs="Times New Roman"/>
          <w:sz w:val="24"/>
          <w:szCs w:val="24"/>
        </w:rPr>
      </w:pPr>
    </w:p>
    <w:p w14:paraId="74C55378" w14:textId="77777777" w:rsidR="000C1DE2" w:rsidRPr="002E26B2" w:rsidRDefault="00094845" w:rsidP="00901F0A">
      <w:pPr>
        <w:pStyle w:val="List"/>
        <w:numPr>
          <w:ilvl w:val="1"/>
          <w:numId w:val="40"/>
        </w:numPr>
        <w:ind w:left="0" w:firstLine="720"/>
        <w:jc w:val="both"/>
        <w:rPr>
          <w:szCs w:val="24"/>
          <w:u w:val="single"/>
        </w:rPr>
      </w:pPr>
      <w:r w:rsidRPr="002E26B2">
        <w:rPr>
          <w:szCs w:val="24"/>
          <w:u w:val="single"/>
        </w:rPr>
        <w:t>Delivery</w:t>
      </w:r>
      <w:r w:rsidRPr="002E26B2">
        <w:rPr>
          <w:szCs w:val="24"/>
        </w:rPr>
        <w:t xml:space="preserve">. LST </w:t>
      </w:r>
      <w:r w:rsidR="00A94101" w:rsidRPr="002E26B2">
        <w:rPr>
          <w:szCs w:val="24"/>
        </w:rPr>
        <w:t>will</w:t>
      </w:r>
      <w:r w:rsidRPr="002E26B2">
        <w:rPr>
          <w:szCs w:val="24"/>
        </w:rPr>
        <w:t xml:space="preserve"> provide access to the </w:t>
      </w:r>
      <w:r w:rsidR="00406A8E" w:rsidRPr="002E26B2">
        <w:rPr>
          <w:szCs w:val="24"/>
        </w:rPr>
        <w:t>Software</w:t>
      </w:r>
      <w:r w:rsidRPr="002E26B2">
        <w:rPr>
          <w:szCs w:val="24"/>
        </w:rPr>
        <w:t xml:space="preserve"> </w:t>
      </w:r>
      <w:r w:rsidR="007146B3" w:rsidRPr="002E26B2">
        <w:rPr>
          <w:szCs w:val="24"/>
        </w:rPr>
        <w:t xml:space="preserve">as soon as reasonably possible after </w:t>
      </w:r>
      <w:r w:rsidRPr="002E26B2">
        <w:rPr>
          <w:szCs w:val="24"/>
        </w:rPr>
        <w:t xml:space="preserve">the Effective Date or </w:t>
      </w:r>
      <w:r w:rsidR="007146B3" w:rsidRPr="002E26B2">
        <w:rPr>
          <w:szCs w:val="24"/>
        </w:rPr>
        <w:t xml:space="preserve">as </w:t>
      </w:r>
      <w:r w:rsidRPr="002E26B2">
        <w:rPr>
          <w:szCs w:val="24"/>
        </w:rPr>
        <w:t>mutually agreed to by the Parties</w:t>
      </w:r>
      <w:r w:rsidR="00EE7DEE" w:rsidRPr="002E26B2">
        <w:rPr>
          <w:szCs w:val="24"/>
        </w:rPr>
        <w:t xml:space="preserve"> in writing</w:t>
      </w:r>
      <w:r w:rsidRPr="002E26B2">
        <w:rPr>
          <w:szCs w:val="24"/>
        </w:rPr>
        <w:t>.</w:t>
      </w:r>
      <w:r w:rsidR="003A1ED8" w:rsidRPr="002E26B2">
        <w:rPr>
          <w:szCs w:val="24"/>
          <w:u w:val="single"/>
        </w:rPr>
        <w:t xml:space="preserve"> </w:t>
      </w:r>
    </w:p>
    <w:p w14:paraId="5A0BD09C" w14:textId="77777777" w:rsidR="000C1DE2" w:rsidRPr="002E26B2" w:rsidRDefault="000C1DE2" w:rsidP="00901F0A">
      <w:pPr>
        <w:pStyle w:val="List"/>
        <w:ind w:left="720" w:firstLine="0"/>
        <w:jc w:val="both"/>
        <w:rPr>
          <w:szCs w:val="24"/>
          <w:u w:val="single"/>
        </w:rPr>
      </w:pPr>
    </w:p>
    <w:p w14:paraId="56D87234" w14:textId="57E72CB7" w:rsidR="00D63564" w:rsidRPr="002E26B2" w:rsidRDefault="00D63564" w:rsidP="00901F0A">
      <w:pPr>
        <w:pStyle w:val="List"/>
        <w:numPr>
          <w:ilvl w:val="1"/>
          <w:numId w:val="40"/>
        </w:numPr>
        <w:ind w:left="0" w:firstLine="720"/>
        <w:jc w:val="both"/>
        <w:rPr>
          <w:szCs w:val="24"/>
          <w:u w:val="single"/>
        </w:rPr>
      </w:pPr>
      <w:r w:rsidRPr="002E26B2">
        <w:rPr>
          <w:szCs w:val="24"/>
          <w:u w:val="single"/>
        </w:rPr>
        <w:t>Use</w:t>
      </w:r>
      <w:r w:rsidRPr="002E26B2">
        <w:rPr>
          <w:szCs w:val="24"/>
        </w:rPr>
        <w:t xml:space="preserve">. </w:t>
      </w:r>
      <w:r w:rsidR="001016E1" w:rsidRPr="002E26B2">
        <w:rPr>
          <w:szCs w:val="24"/>
        </w:rPr>
        <w:t>Customer</w:t>
      </w:r>
      <w:r w:rsidRPr="002E26B2">
        <w:rPr>
          <w:szCs w:val="24"/>
        </w:rPr>
        <w:t xml:space="preserve"> recognizes that the </w:t>
      </w:r>
      <w:r w:rsidR="00406A8E" w:rsidRPr="002E26B2">
        <w:rPr>
          <w:szCs w:val="24"/>
        </w:rPr>
        <w:t>Software</w:t>
      </w:r>
      <w:r w:rsidRPr="002E26B2">
        <w:rPr>
          <w:szCs w:val="24"/>
        </w:rPr>
        <w:t xml:space="preserve"> may be used while working with minors, and </w:t>
      </w:r>
      <w:r w:rsidR="001016E1" w:rsidRPr="002E26B2">
        <w:rPr>
          <w:szCs w:val="24"/>
        </w:rPr>
        <w:t>Customer</w:t>
      </w:r>
      <w:r w:rsidRPr="002E26B2">
        <w:rPr>
          <w:szCs w:val="24"/>
        </w:rPr>
        <w:t xml:space="preserve"> agrees that </w:t>
      </w:r>
      <w:r w:rsidR="001016E1" w:rsidRPr="002E26B2">
        <w:rPr>
          <w:szCs w:val="24"/>
        </w:rPr>
        <w:t>Customer</w:t>
      </w:r>
      <w:r w:rsidRPr="002E26B2">
        <w:rPr>
          <w:szCs w:val="24"/>
        </w:rPr>
        <w:t xml:space="preserve"> will obtain all necessary consents to use the </w:t>
      </w:r>
      <w:r w:rsidR="00406A8E" w:rsidRPr="002E26B2">
        <w:rPr>
          <w:szCs w:val="24"/>
        </w:rPr>
        <w:t>Software</w:t>
      </w:r>
      <w:r w:rsidRPr="002E26B2">
        <w:rPr>
          <w:szCs w:val="24"/>
        </w:rPr>
        <w:t xml:space="preserve"> while working with minors.</w:t>
      </w:r>
      <w:r w:rsidR="00574CB3" w:rsidRPr="002E26B2">
        <w:rPr>
          <w:szCs w:val="24"/>
        </w:rPr>
        <w:t xml:space="preserve"> </w:t>
      </w:r>
      <w:r w:rsidRPr="002E26B2">
        <w:rPr>
          <w:szCs w:val="24"/>
        </w:rPr>
        <w:t xml:space="preserve">LST will not be responsible for any failure of </w:t>
      </w:r>
      <w:r w:rsidR="001016E1" w:rsidRPr="002E26B2">
        <w:rPr>
          <w:szCs w:val="24"/>
        </w:rPr>
        <w:t>Customer</w:t>
      </w:r>
      <w:r w:rsidRPr="002E26B2">
        <w:rPr>
          <w:szCs w:val="24"/>
        </w:rPr>
        <w:t xml:space="preserve"> to obtain the appropriate consents that may be required to use the </w:t>
      </w:r>
      <w:r w:rsidR="00406A8E" w:rsidRPr="002E26B2">
        <w:rPr>
          <w:szCs w:val="24"/>
        </w:rPr>
        <w:t>Software</w:t>
      </w:r>
      <w:r w:rsidRPr="002E26B2">
        <w:rPr>
          <w:szCs w:val="24"/>
        </w:rPr>
        <w:t xml:space="preserve"> with any minors.</w:t>
      </w:r>
    </w:p>
    <w:p w14:paraId="70507AEA" w14:textId="77777777" w:rsidR="00094845" w:rsidRPr="002E26B2" w:rsidRDefault="00094845" w:rsidP="00901F0A">
      <w:pPr>
        <w:pStyle w:val="ListParagraph"/>
        <w:widowControl w:val="0"/>
        <w:spacing w:after="0" w:line="240" w:lineRule="auto"/>
        <w:contextualSpacing w:val="0"/>
        <w:jc w:val="both"/>
        <w:rPr>
          <w:rFonts w:ascii="Times New Roman" w:hAnsi="Times New Roman" w:cs="Times New Roman"/>
          <w:sz w:val="24"/>
          <w:szCs w:val="24"/>
        </w:rPr>
      </w:pPr>
    </w:p>
    <w:p w14:paraId="3AFE5577" w14:textId="77777777" w:rsidR="00574CB3" w:rsidRPr="002E26B2" w:rsidRDefault="00AA0379" w:rsidP="00901F0A">
      <w:pPr>
        <w:pStyle w:val="ListParagraph"/>
        <w:widowControl w:val="0"/>
        <w:numPr>
          <w:ilvl w:val="1"/>
          <w:numId w:val="1"/>
        </w:numPr>
        <w:spacing w:after="0" w:line="240" w:lineRule="auto"/>
        <w:ind w:left="0" w:firstLine="0"/>
        <w:jc w:val="both"/>
        <w:rPr>
          <w:rFonts w:ascii="Times New Roman" w:hAnsi="Times New Roman" w:cs="Times New Roman"/>
          <w:sz w:val="24"/>
          <w:szCs w:val="24"/>
        </w:rPr>
      </w:pPr>
      <w:r w:rsidRPr="002E26B2">
        <w:rPr>
          <w:rFonts w:ascii="Times New Roman" w:hAnsi="Times New Roman" w:cs="Times New Roman"/>
          <w:b/>
          <w:sz w:val="24"/>
          <w:szCs w:val="24"/>
        </w:rPr>
        <w:t>Subscription</w:t>
      </w:r>
      <w:r w:rsidR="002332DB" w:rsidRPr="002E26B2">
        <w:rPr>
          <w:rFonts w:ascii="Times New Roman" w:hAnsi="Times New Roman" w:cs="Times New Roman"/>
          <w:b/>
          <w:sz w:val="24"/>
          <w:szCs w:val="24"/>
        </w:rPr>
        <w:t xml:space="preserve"> </w:t>
      </w:r>
      <w:r w:rsidR="00CF01D6" w:rsidRPr="002E26B2">
        <w:rPr>
          <w:rFonts w:ascii="Times New Roman" w:hAnsi="Times New Roman" w:cs="Times New Roman"/>
          <w:b/>
          <w:sz w:val="24"/>
          <w:szCs w:val="24"/>
        </w:rPr>
        <w:t>Fee</w:t>
      </w:r>
      <w:r w:rsidR="002332DB" w:rsidRPr="002E26B2">
        <w:rPr>
          <w:rFonts w:ascii="Times New Roman" w:hAnsi="Times New Roman" w:cs="Times New Roman"/>
          <w:b/>
          <w:sz w:val="24"/>
          <w:szCs w:val="24"/>
        </w:rPr>
        <w:t>s</w:t>
      </w:r>
      <w:r w:rsidR="007E6515" w:rsidRPr="002E26B2">
        <w:rPr>
          <w:rFonts w:ascii="Times New Roman" w:hAnsi="Times New Roman" w:cs="Times New Roman"/>
          <w:sz w:val="24"/>
          <w:szCs w:val="24"/>
        </w:rPr>
        <w:t xml:space="preserve"> </w:t>
      </w:r>
    </w:p>
    <w:p w14:paraId="04087B12" w14:textId="77777777" w:rsidR="00574CB3" w:rsidRPr="002E26B2" w:rsidRDefault="00574CB3" w:rsidP="00574CB3">
      <w:pPr>
        <w:pStyle w:val="ListParagraph"/>
        <w:widowControl w:val="0"/>
        <w:spacing w:after="0" w:line="240" w:lineRule="auto"/>
        <w:ind w:left="0"/>
        <w:jc w:val="both"/>
        <w:rPr>
          <w:rFonts w:ascii="Times New Roman" w:hAnsi="Times New Roman" w:cs="Times New Roman"/>
          <w:sz w:val="24"/>
          <w:szCs w:val="24"/>
        </w:rPr>
      </w:pPr>
    </w:p>
    <w:p w14:paraId="59252231" w14:textId="77777777" w:rsidR="00574CB3" w:rsidRPr="002E26B2" w:rsidRDefault="00CF01D6" w:rsidP="00574CB3">
      <w:pPr>
        <w:pStyle w:val="ListParagraph"/>
        <w:widowControl w:val="0"/>
        <w:numPr>
          <w:ilvl w:val="1"/>
          <w:numId w:val="49"/>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 xml:space="preserve">In consideration for the use of </w:t>
      </w:r>
      <w:r w:rsidR="00406A8E" w:rsidRPr="002E26B2">
        <w:rPr>
          <w:rFonts w:ascii="Times New Roman" w:hAnsi="Times New Roman" w:cs="Times New Roman"/>
          <w:sz w:val="24"/>
          <w:szCs w:val="24"/>
        </w:rPr>
        <w:t>Software</w:t>
      </w:r>
      <w:r w:rsidR="00BE4281" w:rsidRPr="002E26B2">
        <w:rPr>
          <w:rFonts w:ascii="Times New Roman" w:hAnsi="Times New Roman" w:cs="Times New Roman"/>
          <w:sz w:val="24"/>
          <w:szCs w:val="24"/>
        </w:rPr>
        <w:t xml:space="preserve"> and other services</w:t>
      </w:r>
      <w:r w:rsidR="0058183C" w:rsidRPr="002E26B2">
        <w:rPr>
          <w:rFonts w:ascii="Times New Roman" w:hAnsi="Times New Roman" w:cs="Times New Roman"/>
          <w:sz w:val="24"/>
          <w:szCs w:val="24"/>
        </w:rPr>
        <w:t xml:space="preserve"> set forth in this Agreement</w:t>
      </w:r>
      <w:r w:rsidR="008502D3" w:rsidRPr="002E26B2">
        <w:rPr>
          <w:rFonts w:ascii="Times New Roman" w:hAnsi="Times New Roman" w:cs="Times New Roman"/>
          <w:sz w:val="24"/>
          <w:szCs w:val="24"/>
        </w:rPr>
        <w:t>,</w:t>
      </w:r>
      <w:r w:rsidRPr="002E26B2">
        <w:rPr>
          <w:rFonts w:ascii="Times New Roman" w:hAnsi="Times New Roman" w:cs="Times New Roman"/>
          <w:sz w:val="24"/>
          <w:szCs w:val="24"/>
        </w:rPr>
        <w:t xml:space="preserve"> </w:t>
      </w:r>
      <w:r w:rsidR="001016E1" w:rsidRPr="002E26B2">
        <w:rPr>
          <w:rFonts w:ascii="Times New Roman" w:hAnsi="Times New Roman" w:cs="Times New Roman"/>
          <w:sz w:val="24"/>
          <w:szCs w:val="24"/>
        </w:rPr>
        <w:t>Customer</w:t>
      </w:r>
      <w:r w:rsidRPr="002E26B2">
        <w:rPr>
          <w:rFonts w:ascii="Times New Roman" w:hAnsi="Times New Roman" w:cs="Times New Roman"/>
          <w:sz w:val="24"/>
          <w:szCs w:val="24"/>
        </w:rPr>
        <w:t xml:space="preserve"> </w:t>
      </w:r>
      <w:r w:rsidR="00A94101" w:rsidRPr="002E26B2">
        <w:rPr>
          <w:rFonts w:ascii="Times New Roman" w:hAnsi="Times New Roman" w:cs="Times New Roman"/>
          <w:sz w:val="24"/>
          <w:szCs w:val="24"/>
        </w:rPr>
        <w:t>will</w:t>
      </w:r>
      <w:r w:rsidRPr="002E26B2">
        <w:rPr>
          <w:rFonts w:ascii="Times New Roman" w:hAnsi="Times New Roman" w:cs="Times New Roman"/>
          <w:sz w:val="24"/>
          <w:szCs w:val="24"/>
        </w:rPr>
        <w:t xml:space="preserve"> </w:t>
      </w:r>
      <w:r w:rsidR="00B51685" w:rsidRPr="002E26B2">
        <w:rPr>
          <w:rFonts w:ascii="Times New Roman" w:hAnsi="Times New Roman" w:cs="Times New Roman"/>
          <w:sz w:val="24"/>
          <w:szCs w:val="24"/>
        </w:rPr>
        <w:t xml:space="preserve">pay LST </w:t>
      </w:r>
      <w:r w:rsidR="003A4D7B" w:rsidRPr="002E26B2">
        <w:rPr>
          <w:rFonts w:ascii="Times New Roman" w:hAnsi="Times New Roman" w:cs="Times New Roman"/>
          <w:sz w:val="24"/>
          <w:szCs w:val="24"/>
        </w:rPr>
        <w:t>t</w:t>
      </w:r>
      <w:r w:rsidR="00ED7648" w:rsidRPr="002E26B2">
        <w:rPr>
          <w:rFonts w:ascii="Times New Roman" w:hAnsi="Times New Roman" w:cs="Times New Roman"/>
          <w:sz w:val="24"/>
          <w:szCs w:val="24"/>
        </w:rPr>
        <w:t>he license fee (the “</w:t>
      </w:r>
      <w:r w:rsidR="002332DB" w:rsidRPr="002E26B2">
        <w:rPr>
          <w:rFonts w:ascii="Times New Roman" w:hAnsi="Times New Roman" w:cs="Times New Roman"/>
          <w:sz w:val="24"/>
          <w:szCs w:val="24"/>
          <w:u w:val="single"/>
        </w:rPr>
        <w:t>Subscription Fee</w:t>
      </w:r>
      <w:r w:rsidR="00ED7648" w:rsidRPr="002E26B2">
        <w:rPr>
          <w:rFonts w:ascii="Times New Roman" w:hAnsi="Times New Roman" w:cs="Times New Roman"/>
          <w:sz w:val="24"/>
          <w:szCs w:val="24"/>
        </w:rPr>
        <w:t xml:space="preserve">”) </w:t>
      </w:r>
      <w:r w:rsidR="007E6515" w:rsidRPr="002E26B2">
        <w:rPr>
          <w:rFonts w:ascii="Times New Roman" w:hAnsi="Times New Roman" w:cs="Times New Roman"/>
          <w:sz w:val="24"/>
          <w:szCs w:val="24"/>
        </w:rPr>
        <w:t xml:space="preserve">as set forth in </w:t>
      </w:r>
      <w:r w:rsidR="007E6515" w:rsidRPr="002E26B2">
        <w:rPr>
          <w:rFonts w:ascii="Times New Roman" w:hAnsi="Times New Roman" w:cs="Times New Roman"/>
          <w:sz w:val="24"/>
          <w:szCs w:val="24"/>
          <w:u w:val="single"/>
        </w:rPr>
        <w:t xml:space="preserve">Exhibit </w:t>
      </w:r>
      <w:r w:rsidR="006F4488" w:rsidRPr="002E26B2">
        <w:rPr>
          <w:rFonts w:ascii="Times New Roman" w:hAnsi="Times New Roman" w:cs="Times New Roman"/>
          <w:sz w:val="24"/>
          <w:szCs w:val="24"/>
          <w:u w:val="single"/>
        </w:rPr>
        <w:t>B</w:t>
      </w:r>
      <w:r w:rsidR="00ED7648" w:rsidRPr="002E26B2">
        <w:rPr>
          <w:rFonts w:ascii="Times New Roman" w:hAnsi="Times New Roman" w:cs="Times New Roman"/>
          <w:sz w:val="24"/>
          <w:szCs w:val="24"/>
        </w:rPr>
        <w:t>.</w:t>
      </w:r>
    </w:p>
    <w:p w14:paraId="4587D2B6" w14:textId="4205EDD7" w:rsidR="00574CB3" w:rsidRPr="002E26B2" w:rsidRDefault="00574CB3" w:rsidP="00574CB3">
      <w:pPr>
        <w:pStyle w:val="ListParagraph"/>
        <w:widowControl w:val="0"/>
        <w:numPr>
          <w:ilvl w:val="1"/>
          <w:numId w:val="49"/>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 xml:space="preserve">Customer will pay the Subscription Fees and any additional fees related to the Services as set forth on </w:t>
      </w:r>
      <w:r w:rsidRPr="002E26B2">
        <w:rPr>
          <w:rFonts w:ascii="Times New Roman" w:hAnsi="Times New Roman" w:cs="Times New Roman"/>
          <w:sz w:val="24"/>
          <w:szCs w:val="24"/>
          <w:u w:val="single"/>
        </w:rPr>
        <w:t xml:space="preserve">Exhibit </w:t>
      </w:r>
      <w:r w:rsidR="002E26B2" w:rsidRPr="002E26B2">
        <w:rPr>
          <w:rFonts w:ascii="Times New Roman" w:hAnsi="Times New Roman" w:cs="Times New Roman"/>
          <w:sz w:val="24"/>
          <w:szCs w:val="24"/>
          <w:u w:val="single"/>
        </w:rPr>
        <w:t>B</w:t>
      </w:r>
      <w:r w:rsidRPr="002E26B2">
        <w:rPr>
          <w:rFonts w:ascii="Times New Roman" w:hAnsi="Times New Roman" w:cs="Times New Roman"/>
          <w:sz w:val="24"/>
          <w:szCs w:val="24"/>
        </w:rPr>
        <w:t xml:space="preserve"> to LST in accordance with this Section 6. </w:t>
      </w:r>
    </w:p>
    <w:p w14:paraId="782C77C3" w14:textId="77777777" w:rsidR="00574CB3" w:rsidRPr="002E26B2" w:rsidRDefault="00574CB3" w:rsidP="00574CB3">
      <w:pPr>
        <w:pStyle w:val="ListParagraph"/>
        <w:widowControl w:val="0"/>
        <w:spacing w:after="0" w:line="240" w:lineRule="auto"/>
        <w:jc w:val="both"/>
        <w:rPr>
          <w:rFonts w:ascii="Times New Roman" w:hAnsi="Times New Roman" w:cs="Times New Roman"/>
          <w:sz w:val="24"/>
          <w:szCs w:val="24"/>
        </w:rPr>
      </w:pPr>
    </w:p>
    <w:p w14:paraId="571DFC60" w14:textId="77777777" w:rsidR="00574CB3" w:rsidRPr="002E26B2" w:rsidRDefault="00574CB3" w:rsidP="00574CB3">
      <w:pPr>
        <w:pStyle w:val="ListParagraph"/>
        <w:widowControl w:val="0"/>
        <w:numPr>
          <w:ilvl w:val="1"/>
          <w:numId w:val="49"/>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All Fees and approved expenses will be paid by Customer in full and without deduction within thirty (30) days of the date of invoice.</w:t>
      </w:r>
    </w:p>
    <w:p w14:paraId="3467DDC5" w14:textId="77777777" w:rsidR="00574CB3" w:rsidRPr="002E26B2" w:rsidRDefault="00574CB3" w:rsidP="00574CB3">
      <w:pPr>
        <w:pStyle w:val="ListParagraph"/>
        <w:rPr>
          <w:rFonts w:ascii="Times New Roman" w:hAnsi="Times New Roman" w:cs="Times New Roman"/>
          <w:sz w:val="24"/>
          <w:szCs w:val="24"/>
        </w:rPr>
      </w:pPr>
    </w:p>
    <w:p w14:paraId="343818D3" w14:textId="78D407FD" w:rsidR="00574CB3" w:rsidRPr="002E26B2" w:rsidRDefault="00574CB3" w:rsidP="00574CB3">
      <w:pPr>
        <w:pStyle w:val="ListParagraph"/>
        <w:widowControl w:val="0"/>
        <w:numPr>
          <w:ilvl w:val="1"/>
          <w:numId w:val="49"/>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 xml:space="preserve">If LST has not received payment for any invoices by the due dates and without prejudice to any other rights and remedies of LST, LST by giving thirty (30) Business Days prior </w:t>
      </w:r>
      <w:r w:rsidRPr="002E26B2">
        <w:rPr>
          <w:rFonts w:ascii="Times New Roman" w:hAnsi="Times New Roman" w:cs="Times New Roman"/>
          <w:sz w:val="24"/>
          <w:szCs w:val="24"/>
        </w:rPr>
        <w:lastRenderedPageBreak/>
        <w:t xml:space="preserve">written notice to Customer, without liability to Customer, disable Customer's </w:t>
      </w:r>
      <w:r w:rsidR="002E26B2">
        <w:rPr>
          <w:rFonts w:ascii="Times New Roman" w:hAnsi="Times New Roman" w:cs="Times New Roman"/>
          <w:sz w:val="24"/>
          <w:szCs w:val="24"/>
        </w:rPr>
        <w:t xml:space="preserve">and Authorized Users’ </w:t>
      </w:r>
      <w:r w:rsidR="002C32CF" w:rsidRPr="002E26B2">
        <w:rPr>
          <w:rFonts w:ascii="Times New Roman" w:hAnsi="Times New Roman" w:cs="Times New Roman"/>
          <w:sz w:val="24"/>
          <w:szCs w:val="24"/>
        </w:rPr>
        <w:t>passwor</w:t>
      </w:r>
      <w:r w:rsidR="002C32CF">
        <w:rPr>
          <w:rFonts w:ascii="Times New Roman" w:hAnsi="Times New Roman" w:cs="Times New Roman"/>
          <w:sz w:val="24"/>
          <w:szCs w:val="24"/>
        </w:rPr>
        <w:t>ds</w:t>
      </w:r>
      <w:r w:rsidRPr="002E26B2">
        <w:rPr>
          <w:rFonts w:ascii="Times New Roman" w:hAnsi="Times New Roman" w:cs="Times New Roman"/>
          <w:sz w:val="24"/>
          <w:szCs w:val="24"/>
        </w:rPr>
        <w:t xml:space="preserve"> account and access to all or part of the Services and LST will be under no obligation to provide any or all of the Services while the invoice(s) concerned remain unpaid; and charge interest which will accrue on such due amounts at the higher of (i) an annual rate equal to 18% or (ii) the standard statutory delay interest rate under applicable law.</w:t>
      </w:r>
    </w:p>
    <w:p w14:paraId="671D2613" w14:textId="77777777" w:rsidR="00574CB3" w:rsidRPr="002E26B2" w:rsidRDefault="00574CB3" w:rsidP="00574CB3">
      <w:pPr>
        <w:pStyle w:val="ListParagraph"/>
        <w:rPr>
          <w:rFonts w:ascii="Times New Roman" w:hAnsi="Times New Roman" w:cs="Times New Roman"/>
          <w:sz w:val="24"/>
          <w:szCs w:val="24"/>
        </w:rPr>
      </w:pPr>
    </w:p>
    <w:p w14:paraId="04BABAF7" w14:textId="727DBC67" w:rsidR="00574CB3" w:rsidRPr="002E26B2" w:rsidRDefault="00574CB3" w:rsidP="00574CB3">
      <w:pPr>
        <w:pStyle w:val="ListParagraph"/>
        <w:widowControl w:val="0"/>
        <w:numPr>
          <w:ilvl w:val="1"/>
          <w:numId w:val="49"/>
        </w:numPr>
        <w:spacing w:after="0" w:line="240" w:lineRule="auto"/>
        <w:ind w:left="0" w:firstLine="720"/>
        <w:jc w:val="both"/>
        <w:rPr>
          <w:rFonts w:ascii="Times New Roman" w:hAnsi="Times New Roman" w:cs="Times New Roman"/>
          <w:sz w:val="24"/>
          <w:szCs w:val="24"/>
        </w:rPr>
      </w:pPr>
      <w:r w:rsidRPr="002E26B2">
        <w:rPr>
          <w:rFonts w:ascii="Times New Roman" w:hAnsi="Times New Roman" w:cs="Times New Roman"/>
          <w:sz w:val="24"/>
          <w:szCs w:val="24"/>
        </w:rPr>
        <w:t>All amounts and Fees stated or referred to in this Agreement are non-refundable and are exclusive of all taxes. Customer will be solely responsible for, and paying all applicable taxes relating to this Agreement, and the use or access to the Services.</w:t>
      </w:r>
    </w:p>
    <w:p w14:paraId="3C6C24D3" w14:textId="77777777" w:rsidR="00574CB3" w:rsidRPr="002E26B2" w:rsidRDefault="00574CB3" w:rsidP="00574CB3">
      <w:pPr>
        <w:pStyle w:val="List"/>
        <w:ind w:left="0" w:firstLine="0"/>
        <w:jc w:val="both"/>
        <w:rPr>
          <w:b/>
          <w:szCs w:val="24"/>
        </w:rPr>
      </w:pPr>
    </w:p>
    <w:p w14:paraId="1C64FC9D" w14:textId="69E62025" w:rsidR="004F5F09" w:rsidRPr="002E26B2" w:rsidRDefault="004F5F09" w:rsidP="00901F0A">
      <w:pPr>
        <w:pStyle w:val="List"/>
        <w:numPr>
          <w:ilvl w:val="1"/>
          <w:numId w:val="1"/>
        </w:numPr>
        <w:ind w:left="0" w:firstLine="0"/>
        <w:jc w:val="both"/>
        <w:rPr>
          <w:b/>
          <w:szCs w:val="24"/>
        </w:rPr>
      </w:pPr>
      <w:r w:rsidRPr="002E26B2">
        <w:rPr>
          <w:b/>
          <w:szCs w:val="24"/>
        </w:rPr>
        <w:t>Confidentiality</w:t>
      </w:r>
    </w:p>
    <w:p w14:paraId="0DB51C8C" w14:textId="77777777" w:rsidR="00A74724" w:rsidRPr="002E26B2" w:rsidRDefault="00A74724" w:rsidP="00901F0A">
      <w:pPr>
        <w:spacing w:after="0" w:line="240" w:lineRule="auto"/>
        <w:rPr>
          <w:rFonts w:ascii="Times New Roman" w:hAnsi="Times New Roman" w:cs="Times New Roman"/>
          <w:sz w:val="24"/>
          <w:szCs w:val="24"/>
        </w:rPr>
      </w:pPr>
    </w:p>
    <w:p w14:paraId="554356AE" w14:textId="77777777" w:rsidR="002332DB" w:rsidRPr="002E26B2" w:rsidRDefault="00BE163C" w:rsidP="00901F0A">
      <w:pPr>
        <w:pStyle w:val="List"/>
        <w:numPr>
          <w:ilvl w:val="1"/>
          <w:numId w:val="41"/>
        </w:numPr>
        <w:ind w:left="0" w:firstLine="720"/>
        <w:jc w:val="both"/>
        <w:rPr>
          <w:szCs w:val="24"/>
        </w:rPr>
      </w:pPr>
      <w:r w:rsidRPr="002E26B2">
        <w:rPr>
          <w:szCs w:val="24"/>
          <w:u w:val="single"/>
        </w:rPr>
        <w:t>LST Trade Secret</w:t>
      </w:r>
      <w:r w:rsidRPr="002E26B2">
        <w:rPr>
          <w:szCs w:val="24"/>
        </w:rPr>
        <w:t xml:space="preserve">. </w:t>
      </w:r>
      <w:r w:rsidR="001016E1" w:rsidRPr="002E26B2">
        <w:rPr>
          <w:szCs w:val="24"/>
        </w:rPr>
        <w:t>Customer</w:t>
      </w:r>
      <w:r w:rsidR="004F5F09" w:rsidRPr="002E26B2">
        <w:rPr>
          <w:szCs w:val="24"/>
        </w:rPr>
        <w:t xml:space="preserve"> acknowledges that the </w:t>
      </w:r>
      <w:r w:rsidR="00406A8E" w:rsidRPr="002E26B2">
        <w:rPr>
          <w:szCs w:val="24"/>
        </w:rPr>
        <w:t>Software</w:t>
      </w:r>
      <w:r w:rsidR="004F5F09" w:rsidRPr="002E26B2">
        <w:rPr>
          <w:szCs w:val="24"/>
        </w:rPr>
        <w:t xml:space="preserve"> is proprietary to LST and constitutes a</w:t>
      </w:r>
      <w:r w:rsidR="00E563EC" w:rsidRPr="002E26B2">
        <w:rPr>
          <w:szCs w:val="24"/>
        </w:rPr>
        <w:t>n</w:t>
      </w:r>
      <w:r w:rsidR="004F5F09" w:rsidRPr="002E26B2">
        <w:rPr>
          <w:szCs w:val="24"/>
        </w:rPr>
        <w:t xml:space="preserve"> LST trade secret. The </w:t>
      </w:r>
      <w:r w:rsidR="00406A8E" w:rsidRPr="002E26B2">
        <w:rPr>
          <w:szCs w:val="24"/>
        </w:rPr>
        <w:t>Software</w:t>
      </w:r>
      <w:r w:rsidR="004F5F09" w:rsidRPr="002E26B2">
        <w:rPr>
          <w:szCs w:val="24"/>
        </w:rPr>
        <w:t xml:space="preserve"> </w:t>
      </w:r>
      <w:r w:rsidR="00A94101" w:rsidRPr="002E26B2">
        <w:rPr>
          <w:szCs w:val="24"/>
        </w:rPr>
        <w:t>will</w:t>
      </w:r>
      <w:r w:rsidR="004F5F09" w:rsidRPr="002E26B2">
        <w:rPr>
          <w:szCs w:val="24"/>
        </w:rPr>
        <w:t xml:space="preserve"> be kept confidential by </w:t>
      </w:r>
      <w:r w:rsidR="001016E1" w:rsidRPr="002E26B2">
        <w:rPr>
          <w:szCs w:val="24"/>
        </w:rPr>
        <w:t>Customer</w:t>
      </w:r>
      <w:r w:rsidR="006928BE" w:rsidRPr="002E26B2">
        <w:rPr>
          <w:szCs w:val="24"/>
        </w:rPr>
        <w:t xml:space="preserve"> and</w:t>
      </w:r>
      <w:r w:rsidR="004F5F09" w:rsidRPr="002E26B2">
        <w:rPr>
          <w:szCs w:val="24"/>
        </w:rPr>
        <w:t xml:space="preserve"> </w:t>
      </w:r>
      <w:r w:rsidR="00A94101" w:rsidRPr="002E26B2">
        <w:rPr>
          <w:szCs w:val="24"/>
        </w:rPr>
        <w:t>will</w:t>
      </w:r>
      <w:r w:rsidR="004F5F09" w:rsidRPr="002E26B2">
        <w:rPr>
          <w:szCs w:val="24"/>
        </w:rPr>
        <w:t xml:space="preserve"> not be disclosed by </w:t>
      </w:r>
      <w:r w:rsidR="001016E1" w:rsidRPr="002E26B2">
        <w:rPr>
          <w:szCs w:val="24"/>
        </w:rPr>
        <w:t>Customer</w:t>
      </w:r>
      <w:r w:rsidR="004F5F09" w:rsidRPr="002E26B2">
        <w:rPr>
          <w:szCs w:val="24"/>
        </w:rPr>
        <w:t xml:space="preserve"> to any person or </w:t>
      </w:r>
      <w:r w:rsidR="008502D3" w:rsidRPr="002E26B2">
        <w:rPr>
          <w:szCs w:val="24"/>
        </w:rPr>
        <w:t>Party</w:t>
      </w:r>
      <w:r w:rsidR="004F5F09" w:rsidRPr="002E26B2">
        <w:rPr>
          <w:szCs w:val="24"/>
        </w:rPr>
        <w:t xml:space="preserve"> without LST's prior written consent, except those </w:t>
      </w:r>
      <w:r w:rsidR="001016E1" w:rsidRPr="002E26B2">
        <w:rPr>
          <w:szCs w:val="24"/>
        </w:rPr>
        <w:t>Customer</w:t>
      </w:r>
      <w:r w:rsidR="004F5F09" w:rsidRPr="002E26B2">
        <w:rPr>
          <w:szCs w:val="24"/>
        </w:rPr>
        <w:t xml:space="preserve"> employees who have a reasonably necessary need to know for operation of </w:t>
      </w:r>
      <w:r w:rsidR="001016E1" w:rsidRPr="002E26B2">
        <w:rPr>
          <w:szCs w:val="24"/>
        </w:rPr>
        <w:t>Customer</w:t>
      </w:r>
      <w:r w:rsidR="004F5F09" w:rsidRPr="002E26B2">
        <w:rPr>
          <w:szCs w:val="24"/>
        </w:rPr>
        <w:t>'s business.</w:t>
      </w:r>
    </w:p>
    <w:p w14:paraId="136140E5" w14:textId="77777777" w:rsidR="002332DB" w:rsidRPr="002E26B2" w:rsidRDefault="002332DB" w:rsidP="00901F0A">
      <w:pPr>
        <w:pStyle w:val="ListParagraph"/>
        <w:spacing w:after="0" w:line="240" w:lineRule="auto"/>
        <w:rPr>
          <w:rFonts w:ascii="Times New Roman" w:hAnsi="Times New Roman" w:cs="Times New Roman"/>
          <w:sz w:val="24"/>
          <w:szCs w:val="24"/>
          <w:u w:val="single"/>
        </w:rPr>
      </w:pPr>
    </w:p>
    <w:p w14:paraId="39E10A39" w14:textId="77777777" w:rsidR="002332DB" w:rsidRPr="002E26B2" w:rsidRDefault="008D5CA3" w:rsidP="00901F0A">
      <w:pPr>
        <w:pStyle w:val="List"/>
        <w:numPr>
          <w:ilvl w:val="1"/>
          <w:numId w:val="41"/>
        </w:numPr>
        <w:ind w:left="0" w:firstLine="720"/>
        <w:jc w:val="both"/>
        <w:rPr>
          <w:szCs w:val="24"/>
        </w:rPr>
      </w:pPr>
      <w:r w:rsidRPr="002E26B2">
        <w:rPr>
          <w:szCs w:val="24"/>
          <w:u w:val="single"/>
        </w:rPr>
        <w:t>Treatment of Confidential Information</w:t>
      </w:r>
      <w:r w:rsidRPr="002E26B2">
        <w:rPr>
          <w:szCs w:val="24"/>
        </w:rPr>
        <w:t>.</w:t>
      </w:r>
      <w:r w:rsidR="00DB3947" w:rsidRPr="002E26B2">
        <w:rPr>
          <w:szCs w:val="24"/>
        </w:rPr>
        <w:t xml:space="preserve"> </w:t>
      </w:r>
      <w:r w:rsidR="008502D3" w:rsidRPr="002E26B2">
        <w:rPr>
          <w:szCs w:val="24"/>
        </w:rPr>
        <w:t>No</w:t>
      </w:r>
      <w:r w:rsidRPr="002E26B2">
        <w:rPr>
          <w:szCs w:val="24"/>
        </w:rPr>
        <w:t xml:space="preserve"> Party </w:t>
      </w:r>
      <w:r w:rsidR="009945E8" w:rsidRPr="002E26B2">
        <w:rPr>
          <w:szCs w:val="24"/>
        </w:rPr>
        <w:t>(the “</w:t>
      </w:r>
      <w:r w:rsidR="009945E8" w:rsidRPr="002E26B2">
        <w:rPr>
          <w:szCs w:val="24"/>
          <w:u w:val="single"/>
        </w:rPr>
        <w:t>Receiving Party</w:t>
      </w:r>
      <w:r w:rsidR="009945E8" w:rsidRPr="002E26B2">
        <w:rPr>
          <w:szCs w:val="24"/>
        </w:rPr>
        <w:t xml:space="preserve">”) </w:t>
      </w:r>
      <w:r w:rsidR="00A94101" w:rsidRPr="002E26B2">
        <w:rPr>
          <w:szCs w:val="24"/>
        </w:rPr>
        <w:t>will</w:t>
      </w:r>
      <w:r w:rsidRPr="002E26B2">
        <w:rPr>
          <w:szCs w:val="24"/>
        </w:rPr>
        <w:t xml:space="preserve"> </w:t>
      </w:r>
      <w:r w:rsidR="00766091" w:rsidRPr="002E26B2">
        <w:rPr>
          <w:szCs w:val="24"/>
        </w:rPr>
        <w:t>duplicate</w:t>
      </w:r>
      <w:r w:rsidR="00EA01B5" w:rsidRPr="002E26B2">
        <w:rPr>
          <w:szCs w:val="24"/>
        </w:rPr>
        <w:t xml:space="preserve">, use or disclose </w:t>
      </w:r>
      <w:r w:rsidR="00766091" w:rsidRPr="002E26B2">
        <w:rPr>
          <w:szCs w:val="24"/>
        </w:rPr>
        <w:t xml:space="preserve">all </w:t>
      </w:r>
      <w:r w:rsidRPr="002E26B2">
        <w:rPr>
          <w:szCs w:val="24"/>
        </w:rPr>
        <w:t xml:space="preserve">or any part of the other </w:t>
      </w:r>
      <w:r w:rsidR="008502D3" w:rsidRPr="002E26B2">
        <w:rPr>
          <w:szCs w:val="24"/>
        </w:rPr>
        <w:t>Party</w:t>
      </w:r>
      <w:r w:rsidR="002230D3" w:rsidRPr="002E26B2">
        <w:rPr>
          <w:szCs w:val="24"/>
        </w:rPr>
        <w:t>’</w:t>
      </w:r>
      <w:r w:rsidRPr="002E26B2">
        <w:rPr>
          <w:szCs w:val="24"/>
        </w:rPr>
        <w:t>s Confidential Information</w:t>
      </w:r>
      <w:r w:rsidR="009945E8" w:rsidRPr="002E26B2">
        <w:rPr>
          <w:szCs w:val="24"/>
        </w:rPr>
        <w:t xml:space="preserve"> (the “</w:t>
      </w:r>
      <w:r w:rsidR="009945E8" w:rsidRPr="002E26B2">
        <w:rPr>
          <w:szCs w:val="24"/>
          <w:u w:val="single"/>
        </w:rPr>
        <w:t>Disclosing Party</w:t>
      </w:r>
      <w:r w:rsidR="009945E8" w:rsidRPr="002E26B2">
        <w:rPr>
          <w:szCs w:val="24"/>
        </w:rPr>
        <w:t>”)</w:t>
      </w:r>
      <w:r w:rsidRPr="002E26B2">
        <w:rPr>
          <w:szCs w:val="24"/>
        </w:rPr>
        <w:t xml:space="preserve">, except in accordance with the terms and conditions of this </w:t>
      </w:r>
      <w:r w:rsidR="008502D3" w:rsidRPr="002E26B2">
        <w:rPr>
          <w:szCs w:val="24"/>
        </w:rPr>
        <w:t>Agreement</w:t>
      </w:r>
      <w:r w:rsidR="00EA01B5" w:rsidRPr="002E26B2">
        <w:rPr>
          <w:szCs w:val="24"/>
        </w:rPr>
        <w:t>, and the Confidentiality Agreement as incorporated by reference</w:t>
      </w:r>
      <w:r w:rsidRPr="002E26B2">
        <w:rPr>
          <w:szCs w:val="24"/>
        </w:rPr>
        <w:t xml:space="preserve">. Each Party </w:t>
      </w:r>
      <w:r w:rsidR="00A94101" w:rsidRPr="002E26B2">
        <w:rPr>
          <w:szCs w:val="24"/>
        </w:rPr>
        <w:t>will</w:t>
      </w:r>
      <w:r w:rsidRPr="002E26B2">
        <w:rPr>
          <w:szCs w:val="24"/>
        </w:rPr>
        <w:t xml:space="preserve"> have an appropriate </w:t>
      </w:r>
      <w:r w:rsidR="004D4A36" w:rsidRPr="002E26B2">
        <w:rPr>
          <w:szCs w:val="24"/>
        </w:rPr>
        <w:t>a</w:t>
      </w:r>
      <w:r w:rsidR="008502D3" w:rsidRPr="002E26B2">
        <w:rPr>
          <w:szCs w:val="24"/>
        </w:rPr>
        <w:t>greement</w:t>
      </w:r>
      <w:r w:rsidRPr="002E26B2">
        <w:rPr>
          <w:szCs w:val="24"/>
        </w:rPr>
        <w:t xml:space="preserve"> with each of its employees, contractors and agents having access to the other Party's Confidential Information sufficient to enable that Party to comply with all the terms of this </w:t>
      </w:r>
      <w:r w:rsidR="008502D3" w:rsidRPr="002E26B2">
        <w:rPr>
          <w:szCs w:val="24"/>
        </w:rPr>
        <w:t>Agreement</w:t>
      </w:r>
      <w:r w:rsidRPr="002E26B2">
        <w:rPr>
          <w:szCs w:val="24"/>
        </w:rPr>
        <w:t xml:space="preserve">. </w:t>
      </w:r>
      <w:r w:rsidR="009945E8" w:rsidRPr="002E26B2">
        <w:rPr>
          <w:szCs w:val="24"/>
        </w:rPr>
        <w:t>The Receiving Party</w:t>
      </w:r>
      <w:r w:rsidRPr="002E26B2">
        <w:rPr>
          <w:szCs w:val="24"/>
        </w:rPr>
        <w:t xml:space="preserve"> agrees to protect the </w:t>
      </w:r>
      <w:r w:rsidR="009945E8" w:rsidRPr="002E26B2">
        <w:rPr>
          <w:szCs w:val="24"/>
        </w:rPr>
        <w:t>Disclosing Party’s</w:t>
      </w:r>
      <w:r w:rsidRPr="002E26B2">
        <w:rPr>
          <w:szCs w:val="24"/>
        </w:rPr>
        <w:t xml:space="preserve"> Confidential Information with the same standard of care and procedures which it uses to protect its own trade secrets and Confidential Information of like importance and, in any event, </w:t>
      </w:r>
      <w:r w:rsidR="00A94101" w:rsidRPr="002E26B2">
        <w:rPr>
          <w:szCs w:val="24"/>
        </w:rPr>
        <w:t>will</w:t>
      </w:r>
      <w:r w:rsidRPr="002E26B2">
        <w:rPr>
          <w:szCs w:val="24"/>
        </w:rPr>
        <w:t xml:space="preserve"> adopt or maintain procedures reasonably calculated to protect such Confidential Information</w:t>
      </w:r>
      <w:r w:rsidR="009945E8" w:rsidRPr="002E26B2">
        <w:rPr>
          <w:szCs w:val="24"/>
        </w:rPr>
        <w:t>.</w:t>
      </w:r>
    </w:p>
    <w:p w14:paraId="09520128" w14:textId="77777777" w:rsidR="002332DB" w:rsidRPr="002E26B2" w:rsidRDefault="002332DB" w:rsidP="00901F0A">
      <w:pPr>
        <w:pStyle w:val="ListParagraph"/>
        <w:spacing w:after="0" w:line="240" w:lineRule="auto"/>
        <w:rPr>
          <w:rFonts w:ascii="Times New Roman" w:hAnsi="Times New Roman" w:cs="Times New Roman"/>
          <w:sz w:val="24"/>
          <w:szCs w:val="24"/>
          <w:u w:val="single"/>
        </w:rPr>
      </w:pPr>
    </w:p>
    <w:p w14:paraId="60B26107" w14:textId="77777777" w:rsidR="002332DB" w:rsidRPr="002E26B2" w:rsidRDefault="00BE163C" w:rsidP="00901F0A">
      <w:pPr>
        <w:pStyle w:val="List"/>
        <w:numPr>
          <w:ilvl w:val="1"/>
          <w:numId w:val="41"/>
        </w:numPr>
        <w:ind w:left="0" w:firstLine="720"/>
        <w:jc w:val="both"/>
        <w:rPr>
          <w:szCs w:val="24"/>
        </w:rPr>
      </w:pPr>
      <w:r w:rsidRPr="002E26B2">
        <w:rPr>
          <w:szCs w:val="24"/>
          <w:u w:val="single"/>
        </w:rPr>
        <w:t>Nondisclosure</w:t>
      </w:r>
      <w:r w:rsidRPr="002E26B2">
        <w:rPr>
          <w:szCs w:val="24"/>
        </w:rPr>
        <w:t>.</w:t>
      </w:r>
      <w:r w:rsidR="008D5CA3" w:rsidRPr="002E26B2">
        <w:rPr>
          <w:szCs w:val="24"/>
        </w:rPr>
        <w:t xml:space="preserve"> </w:t>
      </w:r>
      <w:r w:rsidR="001016E1" w:rsidRPr="002E26B2">
        <w:rPr>
          <w:szCs w:val="24"/>
        </w:rPr>
        <w:t>Customer</w:t>
      </w:r>
      <w:r w:rsidRPr="002E26B2">
        <w:rPr>
          <w:szCs w:val="24"/>
        </w:rPr>
        <w:t xml:space="preserve"> </w:t>
      </w:r>
      <w:r w:rsidR="00A94101" w:rsidRPr="002E26B2">
        <w:rPr>
          <w:szCs w:val="24"/>
        </w:rPr>
        <w:t>will</w:t>
      </w:r>
      <w:r w:rsidRPr="002E26B2">
        <w:rPr>
          <w:szCs w:val="24"/>
        </w:rPr>
        <w:t xml:space="preserve"> not disclose the terms and conditions of this </w:t>
      </w:r>
      <w:r w:rsidR="008502D3" w:rsidRPr="002E26B2">
        <w:rPr>
          <w:szCs w:val="24"/>
        </w:rPr>
        <w:t>Agreement</w:t>
      </w:r>
      <w:r w:rsidRPr="002E26B2">
        <w:rPr>
          <w:szCs w:val="24"/>
        </w:rPr>
        <w:t xml:space="preserve"> to (i) any third </w:t>
      </w:r>
      <w:r w:rsidR="004D4A36" w:rsidRPr="002E26B2">
        <w:rPr>
          <w:szCs w:val="24"/>
        </w:rPr>
        <w:t>p</w:t>
      </w:r>
      <w:r w:rsidR="008502D3" w:rsidRPr="002E26B2">
        <w:rPr>
          <w:szCs w:val="24"/>
        </w:rPr>
        <w:t>arty</w:t>
      </w:r>
      <w:r w:rsidRPr="002E26B2">
        <w:rPr>
          <w:szCs w:val="24"/>
        </w:rPr>
        <w:t xml:space="preserve">; (ii) any person in </w:t>
      </w:r>
      <w:r w:rsidR="001016E1" w:rsidRPr="002E26B2">
        <w:rPr>
          <w:szCs w:val="24"/>
        </w:rPr>
        <w:t>Customer</w:t>
      </w:r>
      <w:r w:rsidRPr="002E26B2">
        <w:rPr>
          <w:szCs w:val="24"/>
        </w:rPr>
        <w:t>’s organization other than those who require it in the performance of their jobs.</w:t>
      </w:r>
      <w:r w:rsidR="008D5CA3" w:rsidRPr="002E26B2">
        <w:rPr>
          <w:szCs w:val="24"/>
        </w:rPr>
        <w:t xml:space="preserve"> </w:t>
      </w:r>
      <w:r w:rsidR="001016E1" w:rsidRPr="002E26B2">
        <w:rPr>
          <w:szCs w:val="24"/>
        </w:rPr>
        <w:t>Customer</w:t>
      </w:r>
      <w:r w:rsidRPr="002E26B2">
        <w:rPr>
          <w:szCs w:val="24"/>
        </w:rPr>
        <w:t xml:space="preserve"> may disclose any such information requested by the government agencies that may require that information in the performance of examinations and audits of their clients.</w:t>
      </w:r>
    </w:p>
    <w:p w14:paraId="364124CF" w14:textId="77777777" w:rsidR="002332DB" w:rsidRPr="002E26B2" w:rsidRDefault="002332DB" w:rsidP="00901F0A">
      <w:pPr>
        <w:pStyle w:val="ListParagraph"/>
        <w:spacing w:after="0" w:line="240" w:lineRule="auto"/>
        <w:rPr>
          <w:rFonts w:ascii="Times New Roman" w:hAnsi="Times New Roman" w:cs="Times New Roman"/>
          <w:sz w:val="24"/>
          <w:szCs w:val="24"/>
          <w:u w:val="single"/>
        </w:rPr>
      </w:pPr>
    </w:p>
    <w:p w14:paraId="56845372" w14:textId="0347486E" w:rsidR="004F5F09" w:rsidRPr="002E26B2" w:rsidRDefault="00BE163C" w:rsidP="00901F0A">
      <w:pPr>
        <w:pStyle w:val="List"/>
        <w:numPr>
          <w:ilvl w:val="1"/>
          <w:numId w:val="41"/>
        </w:numPr>
        <w:ind w:left="0" w:firstLine="720"/>
        <w:jc w:val="both"/>
        <w:rPr>
          <w:szCs w:val="24"/>
        </w:rPr>
      </w:pPr>
      <w:r w:rsidRPr="002E26B2">
        <w:rPr>
          <w:szCs w:val="24"/>
          <w:u w:val="single"/>
        </w:rPr>
        <w:t>Remedies</w:t>
      </w:r>
      <w:r w:rsidRPr="002E26B2">
        <w:rPr>
          <w:szCs w:val="24"/>
        </w:rPr>
        <w:t xml:space="preserve">. </w:t>
      </w:r>
      <w:r w:rsidR="004F5F09" w:rsidRPr="002E26B2">
        <w:rPr>
          <w:szCs w:val="24"/>
        </w:rPr>
        <w:t xml:space="preserve">If </w:t>
      </w:r>
      <w:r w:rsidR="001016E1" w:rsidRPr="002E26B2">
        <w:rPr>
          <w:szCs w:val="24"/>
        </w:rPr>
        <w:t>Customer</w:t>
      </w:r>
      <w:r w:rsidR="004F5F09" w:rsidRPr="002E26B2">
        <w:rPr>
          <w:szCs w:val="24"/>
        </w:rPr>
        <w:t xml:space="preserve"> or any of its employees, agents, or representative</w:t>
      </w:r>
      <w:r w:rsidR="005D58D0" w:rsidRPr="002E26B2">
        <w:rPr>
          <w:szCs w:val="24"/>
        </w:rPr>
        <w:t>s</w:t>
      </w:r>
      <w:r w:rsidR="004F5F09" w:rsidRPr="002E26B2">
        <w:rPr>
          <w:szCs w:val="24"/>
        </w:rPr>
        <w:t xml:space="preserve"> attempt to use, duplicate,</w:t>
      </w:r>
      <w:r w:rsidR="00E563EC" w:rsidRPr="002E26B2">
        <w:rPr>
          <w:szCs w:val="24"/>
        </w:rPr>
        <w:t xml:space="preserve"> reverse engineer, </w:t>
      </w:r>
      <w:r w:rsidR="004F5F09" w:rsidRPr="002E26B2">
        <w:rPr>
          <w:szCs w:val="24"/>
        </w:rPr>
        <w:t xml:space="preserve">or dispose of the </w:t>
      </w:r>
      <w:r w:rsidR="00406A8E" w:rsidRPr="002E26B2">
        <w:rPr>
          <w:szCs w:val="24"/>
        </w:rPr>
        <w:t>Software</w:t>
      </w:r>
      <w:r w:rsidR="004F5F09" w:rsidRPr="002E26B2">
        <w:rPr>
          <w:szCs w:val="24"/>
        </w:rPr>
        <w:t>, in whole or in part, in a</w:t>
      </w:r>
      <w:r w:rsidR="00E563EC" w:rsidRPr="002E26B2">
        <w:rPr>
          <w:szCs w:val="24"/>
        </w:rPr>
        <w:t xml:space="preserve"> </w:t>
      </w:r>
      <w:r w:rsidR="004F5F09" w:rsidRPr="002E26B2">
        <w:rPr>
          <w:szCs w:val="24"/>
        </w:rPr>
        <w:t xml:space="preserve">manner contrary to the terms of this </w:t>
      </w:r>
      <w:r w:rsidR="008502D3" w:rsidRPr="002E26B2">
        <w:rPr>
          <w:szCs w:val="24"/>
        </w:rPr>
        <w:t>Agreement</w:t>
      </w:r>
      <w:r w:rsidR="004F5F09" w:rsidRPr="002E26B2">
        <w:rPr>
          <w:szCs w:val="24"/>
        </w:rPr>
        <w:t xml:space="preserve">, LST </w:t>
      </w:r>
      <w:r w:rsidR="00A94101" w:rsidRPr="002E26B2">
        <w:rPr>
          <w:szCs w:val="24"/>
        </w:rPr>
        <w:t>will</w:t>
      </w:r>
      <w:r w:rsidR="004F5F09" w:rsidRPr="002E26B2">
        <w:rPr>
          <w:szCs w:val="24"/>
        </w:rPr>
        <w:t xml:space="preserve"> have the right,</w:t>
      </w:r>
      <w:r w:rsidR="00E563EC" w:rsidRPr="002E26B2">
        <w:rPr>
          <w:szCs w:val="24"/>
        </w:rPr>
        <w:t xml:space="preserve"> </w:t>
      </w:r>
      <w:r w:rsidR="004F5F09" w:rsidRPr="002E26B2">
        <w:rPr>
          <w:szCs w:val="24"/>
        </w:rPr>
        <w:t>in addition to such other remedies as may be available to it, to injunctive</w:t>
      </w:r>
      <w:r w:rsidR="00E563EC" w:rsidRPr="002E26B2">
        <w:rPr>
          <w:szCs w:val="24"/>
        </w:rPr>
        <w:t xml:space="preserve"> </w:t>
      </w:r>
      <w:r w:rsidR="004F5F09" w:rsidRPr="002E26B2">
        <w:rPr>
          <w:szCs w:val="24"/>
        </w:rPr>
        <w:t>relief enjoining such acts or attempts, it being acknowledged that legal</w:t>
      </w:r>
      <w:r w:rsidR="00E563EC" w:rsidRPr="002E26B2">
        <w:rPr>
          <w:szCs w:val="24"/>
        </w:rPr>
        <w:t xml:space="preserve"> </w:t>
      </w:r>
      <w:r w:rsidR="004F5F09" w:rsidRPr="002E26B2">
        <w:rPr>
          <w:szCs w:val="24"/>
        </w:rPr>
        <w:t>remedies are inadequate.</w:t>
      </w:r>
    </w:p>
    <w:p w14:paraId="2D822803" w14:textId="7EFF2EC8" w:rsidR="004F5F09" w:rsidRPr="002E26B2" w:rsidRDefault="004F5F09" w:rsidP="00901F0A">
      <w:pPr>
        <w:pStyle w:val="List"/>
        <w:ind w:left="720" w:firstLine="0"/>
        <w:jc w:val="both"/>
        <w:rPr>
          <w:szCs w:val="24"/>
        </w:rPr>
      </w:pPr>
    </w:p>
    <w:p w14:paraId="7545CEA2" w14:textId="77777777" w:rsidR="00CF01D6" w:rsidRPr="002E26B2" w:rsidRDefault="004F5F09" w:rsidP="00901F0A">
      <w:pPr>
        <w:pStyle w:val="List"/>
        <w:numPr>
          <w:ilvl w:val="1"/>
          <w:numId w:val="1"/>
        </w:numPr>
        <w:ind w:left="0" w:firstLine="0"/>
        <w:jc w:val="both"/>
        <w:rPr>
          <w:b/>
          <w:szCs w:val="24"/>
        </w:rPr>
      </w:pPr>
      <w:r w:rsidRPr="002E26B2">
        <w:rPr>
          <w:b/>
          <w:szCs w:val="24"/>
        </w:rPr>
        <w:t>Representation and Warranties</w:t>
      </w:r>
    </w:p>
    <w:p w14:paraId="12150B00" w14:textId="77777777" w:rsidR="00CF01D6" w:rsidRPr="002E26B2" w:rsidRDefault="00CF01D6" w:rsidP="00901F0A">
      <w:pPr>
        <w:spacing w:after="0" w:line="240" w:lineRule="auto"/>
        <w:jc w:val="both"/>
        <w:rPr>
          <w:rFonts w:ascii="Times New Roman" w:hAnsi="Times New Roman" w:cs="Times New Roman"/>
          <w:sz w:val="24"/>
          <w:szCs w:val="24"/>
        </w:rPr>
      </w:pPr>
    </w:p>
    <w:p w14:paraId="4C53B313" w14:textId="4C72CF58" w:rsidR="00CF01D6" w:rsidRPr="002E26B2" w:rsidRDefault="000C6942" w:rsidP="00901F0A">
      <w:pPr>
        <w:pStyle w:val="List"/>
        <w:numPr>
          <w:ilvl w:val="1"/>
          <w:numId w:val="42"/>
        </w:numPr>
        <w:ind w:left="720" w:firstLine="0"/>
        <w:jc w:val="both"/>
        <w:rPr>
          <w:szCs w:val="24"/>
        </w:rPr>
      </w:pPr>
      <w:r w:rsidRPr="002E26B2">
        <w:rPr>
          <w:szCs w:val="24"/>
          <w:u w:val="single"/>
        </w:rPr>
        <w:t>Party Represen</w:t>
      </w:r>
      <w:r w:rsidR="00E563EC" w:rsidRPr="002E26B2">
        <w:rPr>
          <w:szCs w:val="24"/>
          <w:u w:val="single"/>
        </w:rPr>
        <w:t>tations</w:t>
      </w:r>
      <w:r w:rsidR="00E563EC" w:rsidRPr="002E26B2">
        <w:rPr>
          <w:szCs w:val="24"/>
        </w:rPr>
        <w:t xml:space="preserve">. </w:t>
      </w:r>
      <w:r w:rsidR="00CF01D6" w:rsidRPr="002E26B2">
        <w:rPr>
          <w:szCs w:val="24"/>
        </w:rPr>
        <w:t>Each Party represents and warrants that:</w:t>
      </w:r>
    </w:p>
    <w:p w14:paraId="4209C2F5" w14:textId="77777777" w:rsidR="00CF01D6" w:rsidRPr="002E26B2" w:rsidRDefault="00CF01D6" w:rsidP="00901F0A">
      <w:pPr>
        <w:spacing w:after="0" w:line="240" w:lineRule="auto"/>
        <w:jc w:val="both"/>
        <w:rPr>
          <w:rFonts w:ascii="Times New Roman" w:hAnsi="Times New Roman" w:cs="Times New Roman"/>
          <w:sz w:val="24"/>
          <w:szCs w:val="24"/>
        </w:rPr>
      </w:pPr>
    </w:p>
    <w:p w14:paraId="75975ACB" w14:textId="77777777" w:rsidR="00051571" w:rsidRPr="002E26B2" w:rsidRDefault="00E563EC" w:rsidP="00901F0A">
      <w:pPr>
        <w:pStyle w:val="List"/>
        <w:numPr>
          <w:ilvl w:val="2"/>
          <w:numId w:val="42"/>
        </w:numPr>
        <w:ind w:left="720" w:firstLine="0"/>
        <w:jc w:val="both"/>
        <w:rPr>
          <w:szCs w:val="24"/>
        </w:rPr>
      </w:pPr>
      <w:r w:rsidRPr="002E26B2">
        <w:rPr>
          <w:szCs w:val="24"/>
        </w:rPr>
        <w:t>The Party h</w:t>
      </w:r>
      <w:r w:rsidR="00CF01D6" w:rsidRPr="002E26B2">
        <w:rPr>
          <w:szCs w:val="24"/>
        </w:rPr>
        <w:t xml:space="preserve">as the power and authority to enter </w:t>
      </w:r>
      <w:r w:rsidRPr="002E26B2">
        <w:rPr>
          <w:szCs w:val="24"/>
        </w:rPr>
        <w:t xml:space="preserve">into and perform this </w:t>
      </w:r>
      <w:r w:rsidR="008502D3" w:rsidRPr="002E26B2">
        <w:rPr>
          <w:szCs w:val="24"/>
        </w:rPr>
        <w:t>Agreement</w:t>
      </w:r>
      <w:r w:rsidRPr="002E26B2">
        <w:rPr>
          <w:szCs w:val="24"/>
        </w:rPr>
        <w:t>.</w:t>
      </w:r>
    </w:p>
    <w:p w14:paraId="20F8DDDB" w14:textId="77777777" w:rsidR="00051571" w:rsidRPr="002E26B2" w:rsidRDefault="00051571" w:rsidP="00901F0A">
      <w:pPr>
        <w:pStyle w:val="List"/>
        <w:ind w:left="720" w:firstLine="0"/>
        <w:jc w:val="both"/>
        <w:rPr>
          <w:szCs w:val="24"/>
        </w:rPr>
      </w:pPr>
    </w:p>
    <w:p w14:paraId="1FE448FC" w14:textId="77777777" w:rsidR="00051571" w:rsidRPr="002E26B2" w:rsidRDefault="00CF01D6" w:rsidP="00901F0A">
      <w:pPr>
        <w:pStyle w:val="List"/>
        <w:numPr>
          <w:ilvl w:val="2"/>
          <w:numId w:val="42"/>
        </w:numPr>
        <w:ind w:left="0" w:firstLine="720"/>
        <w:jc w:val="both"/>
        <w:rPr>
          <w:szCs w:val="24"/>
        </w:rPr>
      </w:pPr>
      <w:r w:rsidRPr="002E26B2">
        <w:rPr>
          <w:szCs w:val="24"/>
        </w:rPr>
        <w:t xml:space="preserve">The representative </w:t>
      </w:r>
      <w:r w:rsidR="00E563EC" w:rsidRPr="002E26B2">
        <w:rPr>
          <w:szCs w:val="24"/>
        </w:rPr>
        <w:t xml:space="preserve">executing this </w:t>
      </w:r>
      <w:r w:rsidR="008502D3" w:rsidRPr="002E26B2">
        <w:rPr>
          <w:szCs w:val="24"/>
        </w:rPr>
        <w:t>Agreement</w:t>
      </w:r>
      <w:r w:rsidR="00E563EC" w:rsidRPr="002E26B2">
        <w:rPr>
          <w:szCs w:val="24"/>
        </w:rPr>
        <w:t xml:space="preserve"> is duly authorized to execute this </w:t>
      </w:r>
      <w:r w:rsidR="008502D3" w:rsidRPr="002E26B2">
        <w:rPr>
          <w:szCs w:val="24"/>
        </w:rPr>
        <w:t>Agreement</w:t>
      </w:r>
      <w:r w:rsidR="00E563EC" w:rsidRPr="002E26B2">
        <w:rPr>
          <w:szCs w:val="24"/>
        </w:rPr>
        <w:t>.</w:t>
      </w:r>
    </w:p>
    <w:p w14:paraId="13D0AFCF" w14:textId="77777777" w:rsidR="00051571" w:rsidRPr="002E26B2" w:rsidRDefault="00051571" w:rsidP="00901F0A">
      <w:pPr>
        <w:pStyle w:val="ListParagraph"/>
        <w:spacing w:after="0" w:line="240" w:lineRule="auto"/>
        <w:rPr>
          <w:rFonts w:ascii="Times New Roman" w:hAnsi="Times New Roman" w:cs="Times New Roman"/>
          <w:sz w:val="24"/>
          <w:szCs w:val="24"/>
        </w:rPr>
      </w:pPr>
    </w:p>
    <w:p w14:paraId="75CE8027" w14:textId="3551D850" w:rsidR="00051571" w:rsidRPr="002E26B2" w:rsidRDefault="00E76AF3" w:rsidP="00901F0A">
      <w:pPr>
        <w:pStyle w:val="List"/>
        <w:numPr>
          <w:ilvl w:val="2"/>
          <w:numId w:val="42"/>
        </w:numPr>
        <w:ind w:left="0" w:firstLine="720"/>
        <w:jc w:val="both"/>
        <w:rPr>
          <w:szCs w:val="24"/>
        </w:rPr>
      </w:pPr>
      <w:r w:rsidRPr="002E26B2">
        <w:rPr>
          <w:szCs w:val="24"/>
        </w:rPr>
        <w:t>The Party is not restricted in any way, by agreement or otherwise, from entering into this Agreement.</w:t>
      </w:r>
    </w:p>
    <w:p w14:paraId="0E174AD0" w14:textId="77777777" w:rsidR="00051571" w:rsidRPr="002E26B2" w:rsidRDefault="00051571" w:rsidP="00901F0A">
      <w:pPr>
        <w:pStyle w:val="ListParagraph"/>
        <w:spacing w:after="0" w:line="240" w:lineRule="auto"/>
        <w:rPr>
          <w:rFonts w:ascii="Times New Roman" w:hAnsi="Times New Roman" w:cs="Times New Roman"/>
          <w:sz w:val="24"/>
          <w:szCs w:val="24"/>
          <w:u w:val="single"/>
        </w:rPr>
      </w:pPr>
    </w:p>
    <w:p w14:paraId="22962189" w14:textId="144D554F" w:rsidR="00230551" w:rsidRPr="002E26B2" w:rsidRDefault="001016E1" w:rsidP="00901F0A">
      <w:pPr>
        <w:pStyle w:val="List"/>
        <w:numPr>
          <w:ilvl w:val="1"/>
          <w:numId w:val="42"/>
        </w:numPr>
        <w:ind w:left="720" w:firstLine="0"/>
        <w:jc w:val="both"/>
        <w:rPr>
          <w:szCs w:val="24"/>
        </w:rPr>
      </w:pPr>
      <w:r w:rsidRPr="002E26B2">
        <w:rPr>
          <w:szCs w:val="24"/>
          <w:u w:val="single"/>
        </w:rPr>
        <w:t>Customer</w:t>
      </w:r>
      <w:r w:rsidR="00230551" w:rsidRPr="002E26B2">
        <w:rPr>
          <w:szCs w:val="24"/>
          <w:u w:val="single"/>
        </w:rPr>
        <w:t>’s Representations and Warranties</w:t>
      </w:r>
      <w:r w:rsidR="00230551" w:rsidRPr="002E26B2">
        <w:rPr>
          <w:szCs w:val="24"/>
        </w:rPr>
        <w:t>.</w:t>
      </w:r>
    </w:p>
    <w:p w14:paraId="74914E0C" w14:textId="77777777" w:rsidR="00230551" w:rsidRPr="002E26B2" w:rsidRDefault="00230551" w:rsidP="00901F0A">
      <w:pPr>
        <w:pStyle w:val="List"/>
        <w:ind w:left="720" w:firstLine="0"/>
        <w:jc w:val="both"/>
        <w:rPr>
          <w:szCs w:val="24"/>
        </w:rPr>
      </w:pPr>
    </w:p>
    <w:p w14:paraId="4D07FF73" w14:textId="13C037AA" w:rsidR="00051571" w:rsidRPr="002E26B2" w:rsidRDefault="001016E1" w:rsidP="00901F0A">
      <w:pPr>
        <w:pStyle w:val="List"/>
        <w:numPr>
          <w:ilvl w:val="2"/>
          <w:numId w:val="42"/>
        </w:numPr>
        <w:ind w:left="0" w:firstLine="720"/>
        <w:jc w:val="both"/>
        <w:rPr>
          <w:szCs w:val="24"/>
        </w:rPr>
      </w:pPr>
      <w:r w:rsidRPr="002E26B2">
        <w:rPr>
          <w:szCs w:val="24"/>
        </w:rPr>
        <w:t>Customer</w:t>
      </w:r>
      <w:r w:rsidR="00230551" w:rsidRPr="002E26B2">
        <w:rPr>
          <w:szCs w:val="24"/>
        </w:rPr>
        <w:t xml:space="preserve"> represents and warrants that, without the </w:t>
      </w:r>
      <w:r w:rsidR="00B51685" w:rsidRPr="002E26B2">
        <w:rPr>
          <w:szCs w:val="24"/>
        </w:rPr>
        <w:t>written consent of</w:t>
      </w:r>
      <w:r w:rsidR="000C6942" w:rsidRPr="002E26B2">
        <w:rPr>
          <w:szCs w:val="24"/>
        </w:rPr>
        <w:t xml:space="preserve"> LST, </w:t>
      </w:r>
      <w:r w:rsidRPr="002E26B2">
        <w:rPr>
          <w:szCs w:val="24"/>
        </w:rPr>
        <w:t>Customer</w:t>
      </w:r>
      <w:r w:rsidR="00230551" w:rsidRPr="002E26B2">
        <w:rPr>
          <w:szCs w:val="24"/>
        </w:rPr>
        <w:t xml:space="preserve"> will not</w:t>
      </w:r>
      <w:r w:rsidR="000C6942" w:rsidRPr="002E26B2">
        <w:rPr>
          <w:szCs w:val="24"/>
        </w:rPr>
        <w:t xml:space="preserve"> sublicense</w:t>
      </w:r>
      <w:r w:rsidR="00230551" w:rsidRPr="002E26B2">
        <w:rPr>
          <w:szCs w:val="24"/>
        </w:rPr>
        <w:t xml:space="preserve"> any right</w:t>
      </w:r>
      <w:r w:rsidR="000C6942" w:rsidRPr="002E26B2">
        <w:rPr>
          <w:szCs w:val="24"/>
        </w:rPr>
        <w:t xml:space="preserve"> granted herein</w:t>
      </w:r>
      <w:r w:rsidR="00230551" w:rsidRPr="002E26B2">
        <w:rPr>
          <w:szCs w:val="24"/>
        </w:rPr>
        <w:t xml:space="preserve"> to any third </w:t>
      </w:r>
      <w:r w:rsidR="00033563" w:rsidRPr="002E26B2">
        <w:rPr>
          <w:szCs w:val="24"/>
        </w:rPr>
        <w:t>p</w:t>
      </w:r>
      <w:r w:rsidR="008502D3" w:rsidRPr="002E26B2">
        <w:rPr>
          <w:szCs w:val="24"/>
        </w:rPr>
        <w:t>arty</w:t>
      </w:r>
      <w:r w:rsidR="001E1244" w:rsidRPr="002E26B2">
        <w:rPr>
          <w:szCs w:val="24"/>
        </w:rPr>
        <w:t>, except as provided in this Agreement</w:t>
      </w:r>
      <w:r w:rsidR="00230551" w:rsidRPr="002E26B2">
        <w:rPr>
          <w:szCs w:val="24"/>
        </w:rPr>
        <w:t>.</w:t>
      </w:r>
    </w:p>
    <w:p w14:paraId="502435B8" w14:textId="77777777" w:rsidR="00574CB3" w:rsidRPr="002E26B2" w:rsidRDefault="00574CB3" w:rsidP="00574CB3">
      <w:pPr>
        <w:pStyle w:val="List"/>
        <w:ind w:left="720" w:firstLine="0"/>
        <w:jc w:val="both"/>
        <w:rPr>
          <w:szCs w:val="24"/>
        </w:rPr>
      </w:pPr>
    </w:p>
    <w:p w14:paraId="20A397B5" w14:textId="754E044D" w:rsidR="008D5CA3" w:rsidRPr="002E26B2" w:rsidRDefault="001016E1" w:rsidP="00901F0A">
      <w:pPr>
        <w:pStyle w:val="List"/>
        <w:numPr>
          <w:ilvl w:val="2"/>
          <w:numId w:val="42"/>
        </w:numPr>
        <w:ind w:left="0" w:firstLine="720"/>
        <w:jc w:val="both"/>
        <w:rPr>
          <w:szCs w:val="24"/>
        </w:rPr>
      </w:pPr>
      <w:r w:rsidRPr="002E26B2">
        <w:rPr>
          <w:szCs w:val="24"/>
        </w:rPr>
        <w:t>Customer</w:t>
      </w:r>
      <w:r w:rsidR="008D5CA3" w:rsidRPr="002E26B2">
        <w:rPr>
          <w:szCs w:val="24"/>
        </w:rPr>
        <w:t xml:space="preserve"> </w:t>
      </w:r>
      <w:r w:rsidR="00A94101" w:rsidRPr="002E26B2">
        <w:rPr>
          <w:szCs w:val="24"/>
        </w:rPr>
        <w:t>will</w:t>
      </w:r>
      <w:r w:rsidR="008D5CA3" w:rsidRPr="002E26B2">
        <w:rPr>
          <w:szCs w:val="24"/>
        </w:rPr>
        <w:t xml:space="preserve"> not modify, adapt, translate, reverse engineer, decompile, disassemble, </w:t>
      </w:r>
      <w:r w:rsidR="00DB3947" w:rsidRPr="002E26B2">
        <w:rPr>
          <w:szCs w:val="24"/>
        </w:rPr>
        <w:t xml:space="preserve">or sell </w:t>
      </w:r>
      <w:r w:rsidR="008D5CA3" w:rsidRPr="002E26B2">
        <w:rPr>
          <w:szCs w:val="24"/>
        </w:rPr>
        <w:t xml:space="preserve">or create derivative works based on the </w:t>
      </w:r>
      <w:r w:rsidR="00406A8E" w:rsidRPr="002E26B2">
        <w:rPr>
          <w:szCs w:val="24"/>
        </w:rPr>
        <w:t>Software</w:t>
      </w:r>
      <w:r w:rsidR="008D5CA3" w:rsidRPr="002E26B2">
        <w:rPr>
          <w:szCs w:val="24"/>
        </w:rPr>
        <w:t>, in whole or in part, nor modify, adapt, translate or create deriva</w:t>
      </w:r>
      <w:r w:rsidR="00B51685" w:rsidRPr="002E26B2">
        <w:rPr>
          <w:szCs w:val="24"/>
        </w:rPr>
        <w:t xml:space="preserve">tive works based on the </w:t>
      </w:r>
      <w:r w:rsidR="00406A8E" w:rsidRPr="002E26B2">
        <w:rPr>
          <w:szCs w:val="24"/>
        </w:rPr>
        <w:t>Software</w:t>
      </w:r>
      <w:r w:rsidR="008D5CA3" w:rsidRPr="002E26B2">
        <w:rPr>
          <w:szCs w:val="24"/>
        </w:rPr>
        <w:t>, in whole or in part, without the prior written consent of LST.</w:t>
      </w:r>
    </w:p>
    <w:p w14:paraId="07604664" w14:textId="77777777" w:rsidR="000E0535" w:rsidRPr="002E26B2" w:rsidRDefault="000E0535" w:rsidP="00901F0A">
      <w:pPr>
        <w:pStyle w:val="ListParagraph"/>
        <w:spacing w:after="0" w:line="240" w:lineRule="auto"/>
        <w:rPr>
          <w:rFonts w:ascii="Times New Roman" w:hAnsi="Times New Roman" w:cs="Times New Roman"/>
          <w:sz w:val="24"/>
          <w:szCs w:val="24"/>
        </w:rPr>
      </w:pPr>
    </w:p>
    <w:p w14:paraId="54C738E9" w14:textId="465EF6C1" w:rsidR="000E0535" w:rsidRPr="002E26B2" w:rsidRDefault="000E0535" w:rsidP="00901F0A">
      <w:pPr>
        <w:pStyle w:val="List"/>
        <w:numPr>
          <w:ilvl w:val="1"/>
          <w:numId w:val="42"/>
        </w:numPr>
        <w:ind w:left="0" w:firstLine="720"/>
        <w:jc w:val="both"/>
        <w:rPr>
          <w:szCs w:val="24"/>
        </w:rPr>
      </w:pPr>
      <w:r w:rsidRPr="002E26B2">
        <w:rPr>
          <w:szCs w:val="24"/>
          <w:u w:val="single"/>
        </w:rPr>
        <w:t>LST’s Representations and Warranties</w:t>
      </w:r>
      <w:r w:rsidRPr="002E26B2">
        <w:rPr>
          <w:szCs w:val="24"/>
        </w:rPr>
        <w:t>.</w:t>
      </w:r>
    </w:p>
    <w:p w14:paraId="442D2C45" w14:textId="77777777" w:rsidR="00AD5BB5" w:rsidRPr="002E26B2" w:rsidRDefault="00AD5BB5" w:rsidP="00901F0A">
      <w:pPr>
        <w:pStyle w:val="List"/>
        <w:ind w:left="720" w:firstLine="0"/>
        <w:jc w:val="both"/>
        <w:rPr>
          <w:szCs w:val="24"/>
        </w:rPr>
      </w:pPr>
    </w:p>
    <w:p w14:paraId="1C991AFD" w14:textId="77777777" w:rsidR="00051571" w:rsidRPr="002E26B2" w:rsidRDefault="000E0535" w:rsidP="00901F0A">
      <w:pPr>
        <w:pStyle w:val="List"/>
        <w:numPr>
          <w:ilvl w:val="2"/>
          <w:numId w:val="42"/>
        </w:numPr>
        <w:ind w:left="0" w:firstLine="720"/>
        <w:jc w:val="both"/>
        <w:rPr>
          <w:szCs w:val="24"/>
        </w:rPr>
      </w:pPr>
      <w:r w:rsidRPr="002E26B2">
        <w:rPr>
          <w:szCs w:val="24"/>
        </w:rPr>
        <w:t xml:space="preserve">LST and its respective employees and agents </w:t>
      </w:r>
      <w:r w:rsidR="00A94101" w:rsidRPr="002E26B2">
        <w:rPr>
          <w:szCs w:val="24"/>
        </w:rPr>
        <w:t>will</w:t>
      </w:r>
      <w:r w:rsidRPr="002E26B2">
        <w:rPr>
          <w:szCs w:val="24"/>
        </w:rPr>
        <w:t xml:space="preserve"> perform their responsibilities in a professional, competent, manner.</w:t>
      </w:r>
    </w:p>
    <w:p w14:paraId="6681091A" w14:textId="77777777" w:rsidR="00051571" w:rsidRPr="002E26B2" w:rsidRDefault="00051571" w:rsidP="00901F0A">
      <w:pPr>
        <w:pStyle w:val="List"/>
        <w:ind w:left="720" w:firstLine="0"/>
        <w:jc w:val="both"/>
        <w:rPr>
          <w:szCs w:val="24"/>
        </w:rPr>
      </w:pPr>
    </w:p>
    <w:p w14:paraId="5412E411" w14:textId="77777777" w:rsidR="00051571" w:rsidRPr="002E26B2" w:rsidRDefault="00AD5BB5" w:rsidP="00901F0A">
      <w:pPr>
        <w:pStyle w:val="List"/>
        <w:numPr>
          <w:ilvl w:val="2"/>
          <w:numId w:val="42"/>
        </w:numPr>
        <w:ind w:left="0" w:firstLine="720"/>
        <w:jc w:val="both"/>
        <w:rPr>
          <w:szCs w:val="24"/>
        </w:rPr>
      </w:pPr>
      <w:r w:rsidRPr="002E26B2">
        <w:rPr>
          <w:szCs w:val="24"/>
        </w:rPr>
        <w:t xml:space="preserve">LST </w:t>
      </w:r>
      <w:r w:rsidR="001E1244" w:rsidRPr="002E26B2">
        <w:rPr>
          <w:szCs w:val="24"/>
        </w:rPr>
        <w:t xml:space="preserve">represents and </w:t>
      </w:r>
      <w:r w:rsidRPr="002E26B2">
        <w:rPr>
          <w:szCs w:val="24"/>
        </w:rPr>
        <w:t xml:space="preserve">warrants that there is no litigation pending against LST, nor does it know of any potential litigation against it, which would limit, restrict, or prevent </w:t>
      </w:r>
      <w:r w:rsidR="001016E1" w:rsidRPr="002E26B2">
        <w:rPr>
          <w:szCs w:val="24"/>
        </w:rPr>
        <w:t>Customer</w:t>
      </w:r>
      <w:r w:rsidRPr="002E26B2">
        <w:rPr>
          <w:szCs w:val="24"/>
        </w:rPr>
        <w:t xml:space="preserve">’s use of </w:t>
      </w:r>
      <w:r w:rsidR="00051571" w:rsidRPr="002E26B2">
        <w:rPr>
          <w:szCs w:val="24"/>
        </w:rPr>
        <w:t xml:space="preserve">the </w:t>
      </w:r>
      <w:r w:rsidR="00406A8E" w:rsidRPr="002E26B2">
        <w:rPr>
          <w:szCs w:val="24"/>
        </w:rPr>
        <w:t>Software</w:t>
      </w:r>
      <w:r w:rsidRPr="002E26B2">
        <w:rPr>
          <w:szCs w:val="24"/>
        </w:rPr>
        <w:t xml:space="preserve"> or any other services under this Agreement.</w:t>
      </w:r>
    </w:p>
    <w:p w14:paraId="73C43032" w14:textId="77777777" w:rsidR="00051571" w:rsidRPr="002E26B2" w:rsidRDefault="00051571" w:rsidP="00901F0A">
      <w:pPr>
        <w:pStyle w:val="ListParagraph"/>
        <w:spacing w:after="0" w:line="240" w:lineRule="auto"/>
        <w:rPr>
          <w:rFonts w:ascii="Times New Roman" w:hAnsi="Times New Roman" w:cs="Times New Roman"/>
          <w:sz w:val="24"/>
          <w:szCs w:val="24"/>
        </w:rPr>
      </w:pPr>
    </w:p>
    <w:p w14:paraId="28739B85" w14:textId="488EA712" w:rsidR="00AD5BB5" w:rsidRPr="002E26B2" w:rsidRDefault="005D58D0" w:rsidP="00901F0A">
      <w:pPr>
        <w:pStyle w:val="List"/>
        <w:numPr>
          <w:ilvl w:val="2"/>
          <w:numId w:val="42"/>
        </w:numPr>
        <w:ind w:left="0" w:firstLine="720"/>
        <w:jc w:val="both"/>
        <w:rPr>
          <w:szCs w:val="24"/>
        </w:rPr>
      </w:pPr>
      <w:r w:rsidRPr="002E26B2">
        <w:rPr>
          <w:szCs w:val="24"/>
        </w:rPr>
        <w:t>LST</w:t>
      </w:r>
      <w:r w:rsidR="00A835DE" w:rsidRPr="002E26B2">
        <w:rPr>
          <w:szCs w:val="24"/>
        </w:rPr>
        <w:t xml:space="preserve"> </w:t>
      </w:r>
      <w:r w:rsidR="001E1244" w:rsidRPr="002E26B2">
        <w:rPr>
          <w:szCs w:val="24"/>
        </w:rPr>
        <w:t xml:space="preserve">represents and </w:t>
      </w:r>
      <w:r w:rsidR="00A835DE" w:rsidRPr="002E26B2">
        <w:rPr>
          <w:szCs w:val="24"/>
        </w:rPr>
        <w:t xml:space="preserve">warrants </w:t>
      </w:r>
      <w:r w:rsidR="00FB5893">
        <w:rPr>
          <w:szCs w:val="24"/>
        </w:rPr>
        <w:t>CVi</w:t>
      </w:r>
      <w:r w:rsidR="002E26B2">
        <w:rPr>
          <w:szCs w:val="24"/>
        </w:rPr>
        <w:t xml:space="preserve"> Pro is</w:t>
      </w:r>
      <w:r w:rsidR="00A835DE" w:rsidRPr="002E26B2">
        <w:rPr>
          <w:szCs w:val="24"/>
        </w:rPr>
        <w:t xml:space="preserve"> free of the claim of any third person by way of infringement of any patent, copyright, or other prop</w:t>
      </w:r>
      <w:r w:rsidR="001E1244" w:rsidRPr="002E26B2">
        <w:rPr>
          <w:szCs w:val="24"/>
        </w:rPr>
        <w:t>rietary</w:t>
      </w:r>
      <w:r w:rsidR="00A835DE" w:rsidRPr="002E26B2">
        <w:rPr>
          <w:szCs w:val="24"/>
        </w:rPr>
        <w:t xml:space="preserve"> right.</w:t>
      </w:r>
    </w:p>
    <w:p w14:paraId="0D3E3D49" w14:textId="77777777" w:rsidR="001E1244" w:rsidRPr="002E26B2" w:rsidRDefault="001E1244" w:rsidP="00901F0A">
      <w:pPr>
        <w:pStyle w:val="List"/>
        <w:ind w:left="1440" w:firstLine="0"/>
        <w:jc w:val="both"/>
        <w:rPr>
          <w:szCs w:val="24"/>
        </w:rPr>
      </w:pPr>
    </w:p>
    <w:p w14:paraId="7677A94E" w14:textId="04C1C90F" w:rsidR="000C6942" w:rsidRPr="002E26B2" w:rsidRDefault="00AA0379" w:rsidP="00901F0A">
      <w:pPr>
        <w:pStyle w:val="List"/>
        <w:numPr>
          <w:ilvl w:val="1"/>
          <w:numId w:val="1"/>
        </w:numPr>
        <w:ind w:left="0" w:firstLine="0"/>
        <w:jc w:val="both"/>
        <w:rPr>
          <w:b/>
          <w:szCs w:val="24"/>
        </w:rPr>
      </w:pPr>
      <w:r w:rsidRPr="002E26B2">
        <w:rPr>
          <w:b/>
          <w:szCs w:val="24"/>
        </w:rPr>
        <w:t xml:space="preserve">Warranty; </w:t>
      </w:r>
      <w:r w:rsidR="000C6942" w:rsidRPr="002E26B2">
        <w:rPr>
          <w:b/>
          <w:szCs w:val="24"/>
        </w:rPr>
        <w:t>Limitation of Liability and Warranty</w:t>
      </w:r>
    </w:p>
    <w:p w14:paraId="67A6FAB6" w14:textId="77777777" w:rsidR="000C6942" w:rsidRPr="002E26B2" w:rsidRDefault="000C6942" w:rsidP="00901F0A">
      <w:pPr>
        <w:spacing w:after="0" w:line="240" w:lineRule="auto"/>
        <w:jc w:val="both"/>
        <w:rPr>
          <w:rFonts w:ascii="Times New Roman" w:hAnsi="Times New Roman" w:cs="Times New Roman"/>
          <w:sz w:val="24"/>
          <w:szCs w:val="24"/>
        </w:rPr>
      </w:pPr>
    </w:p>
    <w:p w14:paraId="55042640" w14:textId="7776C551" w:rsidR="00AA0379" w:rsidRPr="002E26B2" w:rsidRDefault="00AA0379" w:rsidP="00901F0A">
      <w:pPr>
        <w:pStyle w:val="List"/>
        <w:numPr>
          <w:ilvl w:val="1"/>
          <w:numId w:val="43"/>
        </w:numPr>
        <w:ind w:left="0" w:firstLine="720"/>
        <w:jc w:val="both"/>
        <w:rPr>
          <w:szCs w:val="24"/>
        </w:rPr>
      </w:pPr>
      <w:bookmarkStart w:id="1" w:name="_Hlk534571499"/>
      <w:r w:rsidRPr="002E26B2">
        <w:rPr>
          <w:szCs w:val="24"/>
        </w:rPr>
        <w:t xml:space="preserve"> </w:t>
      </w:r>
      <w:r w:rsidRPr="002E26B2">
        <w:rPr>
          <w:szCs w:val="24"/>
          <w:u w:val="single"/>
        </w:rPr>
        <w:t>Warranty</w:t>
      </w:r>
      <w:r w:rsidRPr="002E26B2">
        <w:rPr>
          <w:szCs w:val="24"/>
        </w:rPr>
        <w:t xml:space="preserve">. LST warrants that the Services (excluding any </w:t>
      </w:r>
      <w:r w:rsidR="00574CB3" w:rsidRPr="002E26B2">
        <w:rPr>
          <w:szCs w:val="24"/>
        </w:rPr>
        <w:t>third-party application</w:t>
      </w:r>
      <w:r w:rsidRPr="002E26B2">
        <w:rPr>
          <w:szCs w:val="24"/>
        </w:rPr>
        <w:t>) will be performed with reasonable skill and care for the Subscription Term.</w:t>
      </w:r>
    </w:p>
    <w:p w14:paraId="715006E5" w14:textId="77777777" w:rsidR="00AA0379" w:rsidRPr="002E26B2" w:rsidRDefault="00AA0379" w:rsidP="00901F0A">
      <w:pPr>
        <w:pStyle w:val="List"/>
        <w:ind w:left="720" w:firstLine="0"/>
        <w:jc w:val="both"/>
        <w:rPr>
          <w:szCs w:val="24"/>
        </w:rPr>
      </w:pPr>
    </w:p>
    <w:p w14:paraId="3558047A" w14:textId="676D2C02" w:rsidR="00AA0379" w:rsidRPr="002E26B2" w:rsidRDefault="002E26B2" w:rsidP="00901F0A">
      <w:pPr>
        <w:pStyle w:val="List"/>
        <w:numPr>
          <w:ilvl w:val="1"/>
          <w:numId w:val="43"/>
        </w:numPr>
        <w:ind w:left="0" w:firstLine="720"/>
        <w:jc w:val="both"/>
        <w:rPr>
          <w:szCs w:val="24"/>
        </w:rPr>
      </w:pPr>
      <w:r w:rsidRPr="002E26B2">
        <w:rPr>
          <w:szCs w:val="24"/>
          <w:u w:val="single"/>
        </w:rPr>
        <w:t>Exclusion from Warranty</w:t>
      </w:r>
      <w:r>
        <w:rPr>
          <w:szCs w:val="24"/>
        </w:rPr>
        <w:t xml:space="preserve">. </w:t>
      </w:r>
      <w:r w:rsidR="00AA0379" w:rsidRPr="002E26B2">
        <w:rPr>
          <w:szCs w:val="24"/>
        </w:rPr>
        <w:t xml:space="preserve">The warranty provided in Section 7.1 shall not apply to the extent of any non-conformance which is caused by Customer's use of the Services contrary to LST's' instructions, or modification or alteration of the Services by any party other than LST or LST's duly authorized contractors or agents. If the Services do not conform with the warranty provided in clause 7.1, LST will, at its expense, use commercially reasonable efforts to correct any such non-conformance promptly, or provide the Customer with an alternative means of accomplishing the desired performance. Such correction or substitution constitutes Customer's sole and exclusive remedy, and LST's sole and exclusive liability for any breach of the warranty. </w:t>
      </w:r>
    </w:p>
    <w:p w14:paraId="0CB087B4" w14:textId="77777777" w:rsidR="00AA0379" w:rsidRPr="002E26B2" w:rsidRDefault="00AA0379" w:rsidP="00901F0A">
      <w:pPr>
        <w:pStyle w:val="ListParagraph"/>
        <w:spacing w:after="0" w:line="240" w:lineRule="auto"/>
        <w:rPr>
          <w:rFonts w:ascii="Times New Roman" w:hAnsi="Times New Roman" w:cs="Times New Roman"/>
          <w:sz w:val="24"/>
          <w:szCs w:val="24"/>
        </w:rPr>
      </w:pPr>
    </w:p>
    <w:p w14:paraId="0CDA57C4" w14:textId="60290059" w:rsidR="00AA0379" w:rsidRPr="002E26B2" w:rsidRDefault="002E26B2" w:rsidP="00901F0A">
      <w:pPr>
        <w:pStyle w:val="List"/>
        <w:numPr>
          <w:ilvl w:val="1"/>
          <w:numId w:val="43"/>
        </w:numPr>
        <w:ind w:left="0" w:firstLine="720"/>
        <w:jc w:val="both"/>
        <w:rPr>
          <w:szCs w:val="24"/>
        </w:rPr>
      </w:pPr>
      <w:r w:rsidRPr="002E26B2">
        <w:rPr>
          <w:szCs w:val="24"/>
          <w:u w:val="single"/>
        </w:rPr>
        <w:t>Limitations</w:t>
      </w:r>
      <w:r>
        <w:rPr>
          <w:szCs w:val="24"/>
        </w:rPr>
        <w:t xml:space="preserve">. </w:t>
      </w:r>
      <w:r w:rsidR="00AA0379" w:rsidRPr="002E26B2">
        <w:rPr>
          <w:szCs w:val="24"/>
        </w:rPr>
        <w:t>Notwithstanding the foregoing, LST:</w:t>
      </w:r>
    </w:p>
    <w:p w14:paraId="2F65A18B" w14:textId="77777777" w:rsidR="00AA0379" w:rsidRPr="002E26B2" w:rsidRDefault="00AA0379" w:rsidP="00901F0A">
      <w:pPr>
        <w:pStyle w:val="ListParagraph"/>
        <w:spacing w:after="0" w:line="240" w:lineRule="auto"/>
        <w:rPr>
          <w:rFonts w:ascii="Times New Roman" w:hAnsi="Times New Roman" w:cs="Times New Roman"/>
          <w:sz w:val="24"/>
          <w:szCs w:val="24"/>
        </w:rPr>
      </w:pPr>
    </w:p>
    <w:p w14:paraId="6382B88A" w14:textId="77777777" w:rsidR="00AA0379" w:rsidRPr="002E26B2" w:rsidRDefault="00AA0379" w:rsidP="00574CB3">
      <w:pPr>
        <w:pStyle w:val="List"/>
        <w:numPr>
          <w:ilvl w:val="2"/>
          <w:numId w:val="43"/>
        </w:numPr>
        <w:ind w:left="0" w:firstLine="720"/>
        <w:jc w:val="both"/>
        <w:rPr>
          <w:szCs w:val="24"/>
        </w:rPr>
      </w:pPr>
      <w:r w:rsidRPr="002E26B2">
        <w:rPr>
          <w:szCs w:val="24"/>
        </w:rPr>
        <w:lastRenderedPageBreak/>
        <w:t>does not warrant that Customer's use of the Services will be uninterrupted or error-free; or that the Services and/or the information obtained by Customer through the Services will meet Customer's requirements;</w:t>
      </w:r>
    </w:p>
    <w:p w14:paraId="5E7F8720" w14:textId="77777777" w:rsidR="00AA0379" w:rsidRPr="002E26B2" w:rsidRDefault="00AA0379" w:rsidP="00574CB3">
      <w:pPr>
        <w:pStyle w:val="List"/>
        <w:ind w:left="0" w:firstLine="720"/>
        <w:jc w:val="both"/>
        <w:rPr>
          <w:szCs w:val="24"/>
        </w:rPr>
      </w:pPr>
    </w:p>
    <w:p w14:paraId="4549A33B" w14:textId="77777777" w:rsidR="00AA0379" w:rsidRPr="002E26B2" w:rsidRDefault="00AA0379" w:rsidP="00574CB3">
      <w:pPr>
        <w:pStyle w:val="List"/>
        <w:numPr>
          <w:ilvl w:val="2"/>
          <w:numId w:val="43"/>
        </w:numPr>
        <w:ind w:left="0" w:firstLine="720"/>
        <w:jc w:val="both"/>
        <w:rPr>
          <w:szCs w:val="24"/>
        </w:rPr>
      </w:pPr>
      <w:r w:rsidRPr="002E26B2">
        <w:rPr>
          <w:szCs w:val="24"/>
        </w:rPr>
        <w:t>is not responsible for any delays, delivery failures, or any other loss or damage resulting from Customer's access to and use of the Services through third party applications (such as Google) or the transfer of data over communications networks and facilities, including the internet, and Customer acknowledges that the Services may be subject to limitations, delays and other problems inherent in the use of such communications facilities;</w:t>
      </w:r>
    </w:p>
    <w:p w14:paraId="1F770171" w14:textId="77777777" w:rsidR="00AA0379" w:rsidRPr="002E26B2" w:rsidRDefault="00AA0379" w:rsidP="00574CB3">
      <w:pPr>
        <w:pStyle w:val="List"/>
        <w:ind w:left="0" w:firstLine="720"/>
        <w:jc w:val="both"/>
        <w:rPr>
          <w:szCs w:val="24"/>
        </w:rPr>
      </w:pPr>
    </w:p>
    <w:p w14:paraId="71BD45BC" w14:textId="77777777" w:rsidR="00AA0379" w:rsidRPr="002E26B2" w:rsidRDefault="00AA0379" w:rsidP="00574CB3">
      <w:pPr>
        <w:pStyle w:val="List"/>
        <w:numPr>
          <w:ilvl w:val="2"/>
          <w:numId w:val="43"/>
        </w:numPr>
        <w:ind w:left="0" w:firstLine="720"/>
        <w:jc w:val="both"/>
        <w:rPr>
          <w:szCs w:val="24"/>
        </w:rPr>
      </w:pPr>
      <w:r w:rsidRPr="002E26B2">
        <w:rPr>
          <w:szCs w:val="24"/>
        </w:rPr>
        <w:t>is not responsible for any Virus which was not detected by LST using reasonable current commercial methods of detection;</w:t>
      </w:r>
    </w:p>
    <w:p w14:paraId="57E1D792" w14:textId="77777777" w:rsidR="00AA0379" w:rsidRPr="002E26B2" w:rsidRDefault="00AA0379" w:rsidP="00574CB3">
      <w:pPr>
        <w:pStyle w:val="List"/>
        <w:ind w:left="0" w:firstLine="720"/>
        <w:jc w:val="both"/>
        <w:rPr>
          <w:szCs w:val="24"/>
        </w:rPr>
      </w:pPr>
    </w:p>
    <w:p w14:paraId="2E5C88BC" w14:textId="1FF36BC5" w:rsidR="00AA0379" w:rsidRPr="002E26B2" w:rsidRDefault="00AA0379" w:rsidP="00574CB3">
      <w:pPr>
        <w:pStyle w:val="List"/>
        <w:numPr>
          <w:ilvl w:val="2"/>
          <w:numId w:val="43"/>
        </w:numPr>
        <w:ind w:left="0" w:firstLine="720"/>
        <w:jc w:val="both"/>
        <w:rPr>
          <w:szCs w:val="24"/>
        </w:rPr>
      </w:pPr>
      <w:r w:rsidRPr="002E26B2">
        <w:rPr>
          <w:szCs w:val="24"/>
        </w:rPr>
        <w:t>nor its suppliers, shall have any liability whatsoever for the accuracy, completeness, or timeliness of Customer Data, or for any decision made or action taken by Customer, any Authorized User, or any third party in reliance upon any Customer Data.</w:t>
      </w:r>
    </w:p>
    <w:p w14:paraId="509C11F5" w14:textId="77777777" w:rsidR="00AA0379" w:rsidRPr="002E26B2" w:rsidRDefault="00AA0379" w:rsidP="00574CB3">
      <w:pPr>
        <w:pStyle w:val="List"/>
        <w:ind w:left="0" w:firstLine="720"/>
        <w:jc w:val="both"/>
        <w:rPr>
          <w:szCs w:val="24"/>
        </w:rPr>
      </w:pPr>
    </w:p>
    <w:p w14:paraId="1167E48F" w14:textId="59D5CBF4" w:rsidR="00051571" w:rsidRPr="002E26B2" w:rsidRDefault="008502D3" w:rsidP="00901F0A">
      <w:pPr>
        <w:pStyle w:val="List"/>
        <w:numPr>
          <w:ilvl w:val="1"/>
          <w:numId w:val="43"/>
        </w:numPr>
        <w:ind w:left="0" w:firstLine="810"/>
        <w:jc w:val="both"/>
        <w:rPr>
          <w:szCs w:val="24"/>
        </w:rPr>
      </w:pPr>
      <w:r w:rsidRPr="002E26B2">
        <w:rPr>
          <w:szCs w:val="24"/>
          <w:u w:val="single"/>
        </w:rPr>
        <w:t>Limitation of Liability</w:t>
      </w:r>
      <w:r w:rsidRPr="002E26B2">
        <w:rPr>
          <w:szCs w:val="24"/>
        </w:rPr>
        <w:t xml:space="preserve">. </w:t>
      </w:r>
      <w:r w:rsidR="000C6942" w:rsidRPr="002E26B2">
        <w:rPr>
          <w:szCs w:val="24"/>
        </w:rPr>
        <w:t>THE LIABILITY OF LST</w:t>
      </w:r>
      <w:r w:rsidR="001E1244" w:rsidRPr="002E26B2">
        <w:rPr>
          <w:szCs w:val="24"/>
        </w:rPr>
        <w:t xml:space="preserve"> AND CLIENT</w:t>
      </w:r>
      <w:r w:rsidR="000C6942" w:rsidRPr="002E26B2">
        <w:rPr>
          <w:szCs w:val="24"/>
        </w:rPr>
        <w:t xml:space="preserve">, WHETHER ARISING IN CONTRACT, TORT (INCLUDING NEGLIGENCE) OR OTHERWISE, IN CONNECTION WITH THE SERVICES PROVIDED UNDER THIS </w:t>
      </w:r>
      <w:r w:rsidRPr="002E26B2">
        <w:rPr>
          <w:szCs w:val="24"/>
        </w:rPr>
        <w:t>AGREEMENT</w:t>
      </w:r>
      <w:r w:rsidR="000C6942" w:rsidRPr="002E26B2">
        <w:rPr>
          <w:szCs w:val="24"/>
        </w:rPr>
        <w:t xml:space="preserve">, </w:t>
      </w:r>
      <w:r w:rsidR="00A94101" w:rsidRPr="002E26B2">
        <w:rPr>
          <w:szCs w:val="24"/>
        </w:rPr>
        <w:t>WILL</w:t>
      </w:r>
      <w:r w:rsidR="000C6942" w:rsidRPr="002E26B2">
        <w:rPr>
          <w:szCs w:val="24"/>
        </w:rPr>
        <w:t xml:space="preserve"> BE THE </w:t>
      </w:r>
      <w:r w:rsidR="00807A3E" w:rsidRPr="002E26B2">
        <w:rPr>
          <w:szCs w:val="24"/>
        </w:rPr>
        <w:t>LESSER O</w:t>
      </w:r>
      <w:r w:rsidR="000C6942" w:rsidRPr="002E26B2">
        <w:rPr>
          <w:szCs w:val="24"/>
        </w:rPr>
        <w:t>F: (1) THE ENTIRE FEE</w:t>
      </w:r>
      <w:r w:rsidR="00033563" w:rsidRPr="002E26B2">
        <w:rPr>
          <w:szCs w:val="24"/>
        </w:rPr>
        <w:t>S</w:t>
      </w:r>
      <w:r w:rsidR="000C6942" w:rsidRPr="002E26B2">
        <w:rPr>
          <w:szCs w:val="24"/>
        </w:rPr>
        <w:t xml:space="preserve"> FOR THE </w:t>
      </w:r>
      <w:r w:rsidR="00033563" w:rsidRPr="002E26B2">
        <w:rPr>
          <w:szCs w:val="24"/>
        </w:rPr>
        <w:t>SERVICES</w:t>
      </w:r>
      <w:r w:rsidR="000C6942" w:rsidRPr="002E26B2">
        <w:rPr>
          <w:szCs w:val="24"/>
        </w:rPr>
        <w:t xml:space="preserve"> AND</w:t>
      </w:r>
      <w:r w:rsidR="00F410D0" w:rsidRPr="002E26B2">
        <w:rPr>
          <w:szCs w:val="24"/>
        </w:rPr>
        <w:t xml:space="preserve"> LICENSED</w:t>
      </w:r>
      <w:r w:rsidR="000C6942" w:rsidRPr="002E26B2">
        <w:rPr>
          <w:szCs w:val="24"/>
        </w:rPr>
        <w:t xml:space="preserve"> SOFTWARE PAID TO LST I</w:t>
      </w:r>
      <w:r w:rsidR="00033563" w:rsidRPr="002E26B2">
        <w:rPr>
          <w:szCs w:val="24"/>
        </w:rPr>
        <w:t xml:space="preserve">N </w:t>
      </w:r>
      <w:r w:rsidR="000C6942" w:rsidRPr="002E26B2">
        <w:rPr>
          <w:szCs w:val="24"/>
        </w:rPr>
        <w:t>CONNECTION WITH TH</w:t>
      </w:r>
      <w:r w:rsidR="00033563" w:rsidRPr="002E26B2">
        <w:rPr>
          <w:szCs w:val="24"/>
        </w:rPr>
        <w:t>IS AGREEMENT</w:t>
      </w:r>
      <w:r w:rsidR="000C6942" w:rsidRPr="002E26B2">
        <w:rPr>
          <w:szCs w:val="24"/>
        </w:rPr>
        <w:t>; OR (</w:t>
      </w:r>
      <w:r w:rsidR="00B51685" w:rsidRPr="002E26B2">
        <w:rPr>
          <w:szCs w:val="24"/>
        </w:rPr>
        <w:t xml:space="preserve">2) THE </w:t>
      </w:r>
      <w:r w:rsidR="00F410D0" w:rsidRPr="002E26B2">
        <w:rPr>
          <w:szCs w:val="24"/>
        </w:rPr>
        <w:t xml:space="preserve">LICENSE </w:t>
      </w:r>
      <w:r w:rsidR="00B51685" w:rsidRPr="002E26B2">
        <w:rPr>
          <w:szCs w:val="24"/>
        </w:rPr>
        <w:t xml:space="preserve">FEE FOR THE LICENSED </w:t>
      </w:r>
      <w:r w:rsidR="000C6942" w:rsidRPr="002E26B2">
        <w:rPr>
          <w:szCs w:val="24"/>
        </w:rPr>
        <w:t xml:space="preserve">SOFTWARE PAID TO LST IN CONNECTION WITH THE </w:t>
      </w:r>
      <w:r w:rsidR="00B51685" w:rsidRPr="002E26B2">
        <w:rPr>
          <w:szCs w:val="24"/>
        </w:rPr>
        <w:t xml:space="preserve">LICENSED </w:t>
      </w:r>
      <w:r w:rsidR="000C6942" w:rsidRPr="002E26B2">
        <w:rPr>
          <w:szCs w:val="24"/>
        </w:rPr>
        <w:t xml:space="preserve">SOFTWARE FOR THE PREVIOUS TWELVE (12) MONTHS. NEITHER PARTY </w:t>
      </w:r>
      <w:r w:rsidR="00A94101" w:rsidRPr="002E26B2">
        <w:rPr>
          <w:szCs w:val="24"/>
        </w:rPr>
        <w:t>WILL</w:t>
      </w:r>
      <w:r w:rsidR="000C6942" w:rsidRPr="002E26B2">
        <w:rPr>
          <w:szCs w:val="24"/>
        </w:rPr>
        <w:t xml:space="preserve"> BE LIABLE FOR ANY INDIRECT, SPECIAL, INCIDENTAL, PUNITIVE, OR CONSEQUENTIAL DAMAGES INCLUDING, WITHOUT LIMITATION, LOST PROFITS OR OTHER ECONOMIC LOSS ARISING UNDER THIS </w:t>
      </w:r>
      <w:r w:rsidRPr="002E26B2">
        <w:rPr>
          <w:szCs w:val="24"/>
        </w:rPr>
        <w:t>AGREEMENT</w:t>
      </w:r>
      <w:r w:rsidR="000C6942" w:rsidRPr="002E26B2">
        <w:rPr>
          <w:szCs w:val="24"/>
        </w:rPr>
        <w:t xml:space="preserve">. THIS LIMITATION OF LIABILITY WILL APPLY REGARDLESS OF THE FORM OF ACTION, WHETHER IN CONTRACT OR TORT, INCLUDING NEGLIGENCE AND INDEPENDENT OF ANY FAILURE OF ESSENTIAL PURPOSE OF THE REMEDIES PROVIDED HEREUNDER, AND </w:t>
      </w:r>
      <w:r w:rsidR="00A94101" w:rsidRPr="002E26B2">
        <w:rPr>
          <w:szCs w:val="24"/>
        </w:rPr>
        <w:t>WILL</w:t>
      </w:r>
      <w:r w:rsidR="000C6942" w:rsidRPr="002E26B2">
        <w:rPr>
          <w:szCs w:val="24"/>
        </w:rPr>
        <w:t xml:space="preserve"> APPLY WHETHER OR NOT A PARTY HAS BEEN APPRISED OF THE POSSIBILITY OF SUCH DAMAGES. NOTWITHSTANDING THE FOREGOING, THE PARTIES ACKNOWLEDGE AND AGREE THAT THE PROVISIONS OF THIS SECTION </w:t>
      </w:r>
      <w:r w:rsidR="00A94101" w:rsidRPr="002E26B2">
        <w:rPr>
          <w:szCs w:val="24"/>
        </w:rPr>
        <w:t>WILL</w:t>
      </w:r>
      <w:r w:rsidR="000C6942" w:rsidRPr="002E26B2">
        <w:rPr>
          <w:szCs w:val="24"/>
        </w:rPr>
        <w:t xml:space="preserve"> NOT APPLY TO: (i) ANY BREACH BY A PARTY OF CONFIDENTIALITY AND/OR NON-DISCLOSURE PROVISIONS THEREUNDER, (ii) GROSS NEGLIGENCE</w:t>
      </w:r>
      <w:r w:rsidR="001E1244" w:rsidRPr="002E26B2">
        <w:rPr>
          <w:szCs w:val="24"/>
        </w:rPr>
        <w:t>,</w:t>
      </w:r>
      <w:r w:rsidR="00807A3E" w:rsidRPr="002E26B2">
        <w:rPr>
          <w:szCs w:val="24"/>
        </w:rPr>
        <w:t xml:space="preserve"> OR </w:t>
      </w:r>
      <w:r w:rsidR="001E1244" w:rsidRPr="002E26B2">
        <w:rPr>
          <w:szCs w:val="24"/>
        </w:rPr>
        <w:t>(</w:t>
      </w:r>
      <w:r w:rsidR="002E26B2">
        <w:rPr>
          <w:szCs w:val="24"/>
        </w:rPr>
        <w:t>iii</w:t>
      </w:r>
      <w:r w:rsidR="001E1244" w:rsidRPr="002E26B2">
        <w:rPr>
          <w:szCs w:val="24"/>
        </w:rPr>
        <w:t>) MISUSE OF THE INTELLECTUAL PROPERTY BY A PARTY</w:t>
      </w:r>
      <w:r w:rsidR="00807A3E" w:rsidRPr="002E26B2">
        <w:rPr>
          <w:szCs w:val="24"/>
        </w:rPr>
        <w:t>.</w:t>
      </w:r>
      <w:bookmarkEnd w:id="1"/>
    </w:p>
    <w:p w14:paraId="7FC27A1D" w14:textId="77777777" w:rsidR="00051571" w:rsidRPr="002E26B2" w:rsidRDefault="00051571" w:rsidP="00901F0A">
      <w:pPr>
        <w:pStyle w:val="List"/>
        <w:ind w:left="810" w:firstLine="0"/>
        <w:jc w:val="both"/>
        <w:rPr>
          <w:szCs w:val="24"/>
        </w:rPr>
      </w:pPr>
    </w:p>
    <w:p w14:paraId="292F908D" w14:textId="77777777" w:rsidR="00051571" w:rsidRPr="002E26B2" w:rsidRDefault="000C6942" w:rsidP="00901F0A">
      <w:pPr>
        <w:pStyle w:val="List"/>
        <w:numPr>
          <w:ilvl w:val="1"/>
          <w:numId w:val="43"/>
        </w:numPr>
        <w:ind w:left="0" w:firstLine="810"/>
        <w:jc w:val="both"/>
        <w:rPr>
          <w:szCs w:val="24"/>
        </w:rPr>
      </w:pPr>
      <w:r w:rsidRPr="002E26B2">
        <w:rPr>
          <w:szCs w:val="24"/>
          <w:u w:val="single"/>
        </w:rPr>
        <w:t>Limitation on Warranty</w:t>
      </w:r>
      <w:r w:rsidRPr="002E26B2">
        <w:rPr>
          <w:szCs w:val="24"/>
        </w:rPr>
        <w:t xml:space="preserve">. WITH THE EXCEPTION OF EXPRESS WARRANTIES CONTAINED IN THIS </w:t>
      </w:r>
      <w:r w:rsidR="008502D3" w:rsidRPr="002E26B2">
        <w:rPr>
          <w:szCs w:val="24"/>
        </w:rPr>
        <w:t>AGREEMENT</w:t>
      </w:r>
      <w:r w:rsidRPr="002E26B2">
        <w:rPr>
          <w:szCs w:val="24"/>
        </w:rPr>
        <w:t xml:space="preserve">, LST PROVIDES THE LICENSED SOFTWARE “AS IS”, WITHOUT WARRANTY OF ANY KIND, WHETHER EXPRESS OR IMPLIED AND LST DISCLAIMS ALL IMPLIED WARRANTIES, INCLUDING, BUT NOT LIMITED TO, THE IMPLIED WARRANTIES OF MERCHANTABILITY OR FITNESS FOR A PARTICULAR PURPOSE. </w:t>
      </w:r>
    </w:p>
    <w:p w14:paraId="20C9326A" w14:textId="77777777" w:rsidR="00051571" w:rsidRPr="002E26B2" w:rsidRDefault="00051571" w:rsidP="00901F0A">
      <w:pPr>
        <w:pStyle w:val="ListParagraph"/>
        <w:spacing w:after="0" w:line="240" w:lineRule="auto"/>
        <w:rPr>
          <w:rFonts w:ascii="Times New Roman" w:hAnsi="Times New Roman" w:cs="Times New Roman"/>
          <w:sz w:val="24"/>
          <w:szCs w:val="24"/>
          <w:u w:val="single"/>
        </w:rPr>
      </w:pPr>
    </w:p>
    <w:p w14:paraId="5EBD8E13" w14:textId="5ACDEDFB" w:rsidR="00BE163C" w:rsidRPr="002E26B2" w:rsidRDefault="000C6942" w:rsidP="00901F0A">
      <w:pPr>
        <w:pStyle w:val="List"/>
        <w:numPr>
          <w:ilvl w:val="1"/>
          <w:numId w:val="43"/>
        </w:numPr>
        <w:ind w:left="0" w:firstLine="810"/>
        <w:jc w:val="both"/>
        <w:rPr>
          <w:szCs w:val="24"/>
        </w:rPr>
      </w:pPr>
      <w:r w:rsidRPr="002E26B2">
        <w:rPr>
          <w:szCs w:val="24"/>
          <w:u w:val="single"/>
        </w:rPr>
        <w:t>Survival</w:t>
      </w:r>
      <w:r w:rsidRPr="002E26B2">
        <w:rPr>
          <w:szCs w:val="24"/>
        </w:rPr>
        <w:t xml:space="preserve">. This section </w:t>
      </w:r>
      <w:r w:rsidR="00A94101" w:rsidRPr="002E26B2">
        <w:rPr>
          <w:szCs w:val="24"/>
        </w:rPr>
        <w:t>will</w:t>
      </w:r>
      <w:r w:rsidRPr="002E26B2">
        <w:rPr>
          <w:szCs w:val="24"/>
        </w:rPr>
        <w:t xml:space="preserve"> survive termination of this </w:t>
      </w:r>
      <w:r w:rsidR="008502D3" w:rsidRPr="002E26B2">
        <w:rPr>
          <w:szCs w:val="24"/>
        </w:rPr>
        <w:t>Agreement</w:t>
      </w:r>
      <w:r w:rsidRPr="002E26B2">
        <w:rPr>
          <w:szCs w:val="24"/>
        </w:rPr>
        <w:t xml:space="preserve">. </w:t>
      </w:r>
    </w:p>
    <w:p w14:paraId="29004958" w14:textId="77777777" w:rsidR="00BE163C" w:rsidRPr="002E26B2" w:rsidRDefault="00BE163C" w:rsidP="00901F0A">
      <w:pPr>
        <w:pStyle w:val="List"/>
        <w:ind w:left="720" w:firstLine="0"/>
        <w:jc w:val="both"/>
        <w:rPr>
          <w:szCs w:val="24"/>
        </w:rPr>
      </w:pPr>
    </w:p>
    <w:p w14:paraId="0B0A71AA" w14:textId="5478349A" w:rsidR="00FC5A21" w:rsidRPr="002E26B2" w:rsidRDefault="00F04889" w:rsidP="00901F0A">
      <w:pPr>
        <w:pStyle w:val="List"/>
        <w:numPr>
          <w:ilvl w:val="1"/>
          <w:numId w:val="1"/>
        </w:numPr>
        <w:ind w:left="0" w:firstLine="0"/>
        <w:jc w:val="both"/>
        <w:rPr>
          <w:b/>
          <w:szCs w:val="24"/>
        </w:rPr>
      </w:pPr>
      <w:r w:rsidRPr="002E26B2">
        <w:rPr>
          <w:b/>
          <w:szCs w:val="24"/>
        </w:rPr>
        <w:lastRenderedPageBreak/>
        <w:t xml:space="preserve">Intellectual </w:t>
      </w:r>
      <w:r w:rsidR="00574CB3" w:rsidRPr="002E26B2">
        <w:rPr>
          <w:b/>
          <w:szCs w:val="24"/>
        </w:rPr>
        <w:t>Property</w:t>
      </w:r>
      <w:r w:rsidRPr="002E26B2">
        <w:rPr>
          <w:b/>
          <w:szCs w:val="24"/>
        </w:rPr>
        <w:t xml:space="preserve">; </w:t>
      </w:r>
      <w:r w:rsidR="00FC5A21" w:rsidRPr="002E26B2">
        <w:rPr>
          <w:b/>
          <w:szCs w:val="24"/>
        </w:rPr>
        <w:t>Infringement Indemnity and Replacement</w:t>
      </w:r>
    </w:p>
    <w:p w14:paraId="2AB73F2E" w14:textId="77777777" w:rsidR="00FC5A21" w:rsidRPr="002E26B2" w:rsidRDefault="00FC5A21" w:rsidP="00901F0A">
      <w:pPr>
        <w:pStyle w:val="List"/>
        <w:ind w:left="720" w:firstLine="0"/>
        <w:jc w:val="both"/>
        <w:rPr>
          <w:b/>
          <w:szCs w:val="24"/>
        </w:rPr>
      </w:pPr>
    </w:p>
    <w:p w14:paraId="72AE5989" w14:textId="7AD3569F" w:rsidR="00F04889" w:rsidRPr="002E26B2" w:rsidRDefault="00F04889" w:rsidP="00901F0A">
      <w:pPr>
        <w:pStyle w:val="List"/>
        <w:numPr>
          <w:ilvl w:val="1"/>
          <w:numId w:val="44"/>
        </w:numPr>
        <w:ind w:left="0" w:firstLine="720"/>
        <w:jc w:val="both"/>
        <w:rPr>
          <w:szCs w:val="24"/>
        </w:rPr>
      </w:pPr>
      <w:r w:rsidRPr="002E26B2">
        <w:rPr>
          <w:szCs w:val="24"/>
          <w:u w:val="single"/>
        </w:rPr>
        <w:t>Intellectual Property Rights</w:t>
      </w:r>
      <w:r w:rsidRPr="002E26B2">
        <w:rPr>
          <w:szCs w:val="24"/>
        </w:rPr>
        <w:t>. Customer acknowledges and agrees that LST and/or its licensors own all Intellectual Property Rights in the Software, Services and LST Data. Except as expressly stated herein, this Agreement does not grant Customer any rights to, or in, patents, copyrights, database rights, trade secrets, trade names, trademarks (whether registered or unregistered), or any other rights or licenses in respect of the Software, Maintenance Releases, Services or LST Data.</w:t>
      </w:r>
    </w:p>
    <w:p w14:paraId="1590C16B" w14:textId="77777777" w:rsidR="00F04889" w:rsidRPr="002E26B2" w:rsidRDefault="00F04889" w:rsidP="00F04889">
      <w:pPr>
        <w:pStyle w:val="List"/>
        <w:ind w:left="720" w:firstLine="0"/>
        <w:jc w:val="both"/>
        <w:rPr>
          <w:szCs w:val="24"/>
        </w:rPr>
      </w:pPr>
    </w:p>
    <w:p w14:paraId="1FCD1E76" w14:textId="25ADBF4D" w:rsidR="00051571" w:rsidRPr="002E26B2" w:rsidRDefault="00EB25E9" w:rsidP="00901F0A">
      <w:pPr>
        <w:pStyle w:val="List"/>
        <w:numPr>
          <w:ilvl w:val="1"/>
          <w:numId w:val="44"/>
        </w:numPr>
        <w:ind w:left="0" w:firstLine="720"/>
        <w:jc w:val="both"/>
        <w:rPr>
          <w:szCs w:val="24"/>
        </w:rPr>
      </w:pPr>
      <w:r w:rsidRPr="002E26B2">
        <w:rPr>
          <w:szCs w:val="24"/>
          <w:u w:val="single"/>
        </w:rPr>
        <w:t>Infringement Indemnity</w:t>
      </w:r>
      <w:r w:rsidRPr="002E26B2">
        <w:rPr>
          <w:szCs w:val="24"/>
        </w:rPr>
        <w:t>. Each party (an “</w:t>
      </w:r>
      <w:r w:rsidRPr="002E26B2">
        <w:rPr>
          <w:szCs w:val="24"/>
          <w:u w:val="single"/>
        </w:rPr>
        <w:t>Indemnifying Party</w:t>
      </w:r>
      <w:r w:rsidRPr="002E26B2">
        <w:rPr>
          <w:szCs w:val="24"/>
        </w:rPr>
        <w:t>”) agrees to indemnify, defend and hold the other Party and its officers, directors, agents, employees, successors and assigns (“</w:t>
      </w:r>
      <w:r w:rsidRPr="002E26B2">
        <w:rPr>
          <w:szCs w:val="24"/>
          <w:u w:val="single"/>
        </w:rPr>
        <w:t>Indemnified Parties</w:t>
      </w:r>
      <w:r w:rsidRPr="002E26B2">
        <w:rPr>
          <w:szCs w:val="24"/>
        </w:rPr>
        <w:t xml:space="preserve">”) harmless from and against any and all losses incurred by an Indemnified Party arising from any third party claim related to an Intellectual Property Right asserted against the Indemnified Party by virtue of the Indemnified Party’s use of the Indemnifying Party’s intellectual property; provided, however, that (i) the Indemnifying Party is given prompt notice of any such claim, (ii) the Indemnifying Party has the right to control and direct the defense of such claim, and (iii) the Indemnified Party fully cooperates with the Indemnifying Party in such defense. </w:t>
      </w:r>
    </w:p>
    <w:p w14:paraId="446E80C6" w14:textId="77777777" w:rsidR="00051571" w:rsidRPr="002E26B2" w:rsidRDefault="00051571" w:rsidP="00901F0A">
      <w:pPr>
        <w:pStyle w:val="List"/>
        <w:ind w:left="720" w:firstLine="0"/>
        <w:jc w:val="both"/>
        <w:rPr>
          <w:szCs w:val="24"/>
        </w:rPr>
      </w:pPr>
    </w:p>
    <w:p w14:paraId="5C0C4DDF" w14:textId="77777777" w:rsidR="00051571" w:rsidRPr="002E26B2" w:rsidRDefault="00EB25E9" w:rsidP="00901F0A">
      <w:pPr>
        <w:pStyle w:val="List"/>
        <w:numPr>
          <w:ilvl w:val="1"/>
          <w:numId w:val="44"/>
        </w:numPr>
        <w:ind w:left="0" w:firstLine="720"/>
        <w:jc w:val="both"/>
        <w:rPr>
          <w:szCs w:val="24"/>
        </w:rPr>
      </w:pPr>
      <w:r w:rsidRPr="002E26B2">
        <w:rPr>
          <w:szCs w:val="24"/>
          <w:u w:val="single"/>
        </w:rPr>
        <w:t>No Infringement Indemnity</w:t>
      </w:r>
      <w:r w:rsidRPr="002E26B2">
        <w:rPr>
          <w:szCs w:val="24"/>
        </w:rPr>
        <w:t xml:space="preserve">. LST </w:t>
      </w:r>
      <w:r w:rsidR="007146B3" w:rsidRPr="002E26B2">
        <w:rPr>
          <w:szCs w:val="24"/>
        </w:rPr>
        <w:t>will</w:t>
      </w:r>
      <w:r w:rsidRPr="002E26B2">
        <w:rPr>
          <w:szCs w:val="24"/>
        </w:rPr>
        <w:t xml:space="preserve"> not have any liability for any claim of infringement to</w:t>
      </w:r>
      <w:r w:rsidR="00E852B3" w:rsidRPr="002E26B2">
        <w:rPr>
          <w:szCs w:val="24"/>
        </w:rPr>
        <w:t xml:space="preserve"> the extent such results from</w:t>
      </w:r>
      <w:r w:rsidRPr="002E26B2">
        <w:rPr>
          <w:szCs w:val="24"/>
        </w:rPr>
        <w:t xml:space="preserve"> (i) any modification or enhancement to its </w:t>
      </w:r>
      <w:r w:rsidR="00406A8E" w:rsidRPr="002E26B2">
        <w:rPr>
          <w:szCs w:val="24"/>
        </w:rPr>
        <w:t>Software</w:t>
      </w:r>
      <w:r w:rsidRPr="002E26B2">
        <w:rPr>
          <w:szCs w:val="24"/>
        </w:rPr>
        <w:t xml:space="preserve"> or Licensed Materials made by an Indemnified Party</w:t>
      </w:r>
      <w:r w:rsidR="00E852B3" w:rsidRPr="002E26B2">
        <w:rPr>
          <w:szCs w:val="24"/>
        </w:rPr>
        <w:t xml:space="preserve"> without the consent of the other Party</w:t>
      </w:r>
      <w:r w:rsidRPr="002E26B2">
        <w:rPr>
          <w:szCs w:val="24"/>
        </w:rPr>
        <w:t xml:space="preserve">, (ii) any failure by </w:t>
      </w:r>
      <w:r w:rsidR="001016E1" w:rsidRPr="002E26B2">
        <w:rPr>
          <w:szCs w:val="24"/>
        </w:rPr>
        <w:t>Customer</w:t>
      </w:r>
      <w:r w:rsidRPr="002E26B2">
        <w:rPr>
          <w:szCs w:val="24"/>
        </w:rPr>
        <w:t xml:space="preserve"> or an Indemnified Party to implement or install the </w:t>
      </w:r>
      <w:r w:rsidR="00406A8E" w:rsidRPr="002E26B2">
        <w:rPr>
          <w:szCs w:val="24"/>
        </w:rPr>
        <w:t>Software</w:t>
      </w:r>
      <w:r w:rsidRPr="002E26B2">
        <w:rPr>
          <w:szCs w:val="24"/>
        </w:rPr>
        <w:t xml:space="preserve"> as directed by LST, (iii) the combination, operation or use of the </w:t>
      </w:r>
      <w:r w:rsidR="00406A8E" w:rsidRPr="002E26B2">
        <w:rPr>
          <w:szCs w:val="24"/>
        </w:rPr>
        <w:t>Software</w:t>
      </w:r>
      <w:r w:rsidRPr="002E26B2">
        <w:rPr>
          <w:szCs w:val="24"/>
        </w:rPr>
        <w:t xml:space="preserve"> with third party programs, data or documentation except as allowed under this Agreement </w:t>
      </w:r>
      <w:r w:rsidR="00E852B3" w:rsidRPr="002E26B2">
        <w:rPr>
          <w:szCs w:val="24"/>
        </w:rPr>
        <w:t xml:space="preserve">or as approved by the other Party </w:t>
      </w:r>
      <w:r w:rsidRPr="002E26B2">
        <w:rPr>
          <w:szCs w:val="24"/>
        </w:rPr>
        <w:t xml:space="preserve">and (iv) materials, items, resources, or services provided or performed by the Indemnified Party (whether or not used in connection with or incorporated into the Indemnified Party’s software). </w:t>
      </w:r>
    </w:p>
    <w:p w14:paraId="5F145CDF" w14:textId="77777777" w:rsidR="00051571" w:rsidRPr="002E26B2" w:rsidRDefault="00051571" w:rsidP="00901F0A">
      <w:pPr>
        <w:pStyle w:val="ListParagraph"/>
        <w:spacing w:after="0" w:line="240" w:lineRule="auto"/>
        <w:rPr>
          <w:rFonts w:ascii="Times New Roman" w:hAnsi="Times New Roman" w:cs="Times New Roman"/>
          <w:sz w:val="24"/>
          <w:szCs w:val="24"/>
          <w:u w:val="single"/>
        </w:rPr>
      </w:pPr>
    </w:p>
    <w:p w14:paraId="1AFB3AD4" w14:textId="788EE4C6" w:rsidR="00051571" w:rsidRPr="002E26B2" w:rsidRDefault="001016E1" w:rsidP="00901F0A">
      <w:pPr>
        <w:pStyle w:val="List"/>
        <w:numPr>
          <w:ilvl w:val="1"/>
          <w:numId w:val="44"/>
        </w:numPr>
        <w:ind w:left="0" w:firstLine="720"/>
        <w:jc w:val="both"/>
        <w:rPr>
          <w:szCs w:val="24"/>
        </w:rPr>
      </w:pPr>
      <w:r w:rsidRPr="002E26B2">
        <w:rPr>
          <w:szCs w:val="24"/>
          <w:u w:val="single"/>
        </w:rPr>
        <w:t>Customer</w:t>
      </w:r>
      <w:r w:rsidR="00807A3E" w:rsidRPr="002E26B2">
        <w:rPr>
          <w:szCs w:val="24"/>
          <w:u w:val="single"/>
        </w:rPr>
        <w:t xml:space="preserve"> Indemnity</w:t>
      </w:r>
      <w:r w:rsidR="00807A3E" w:rsidRPr="002E26B2">
        <w:rPr>
          <w:szCs w:val="24"/>
        </w:rPr>
        <w:t xml:space="preserve">. </w:t>
      </w:r>
      <w:r w:rsidRPr="002E26B2">
        <w:rPr>
          <w:szCs w:val="24"/>
        </w:rPr>
        <w:t>Customer</w:t>
      </w:r>
      <w:r w:rsidR="00807A3E" w:rsidRPr="002E26B2">
        <w:rPr>
          <w:szCs w:val="24"/>
        </w:rPr>
        <w:t xml:space="preserve"> agrees to indemnify and hold LST and its officers, directors, agents, employees, successors and assigns harmless from and against any and all losses incurred by an Indemnified Party arising from any third party claim arising out of </w:t>
      </w:r>
      <w:r w:rsidRPr="002E26B2">
        <w:rPr>
          <w:szCs w:val="24"/>
        </w:rPr>
        <w:t>Customer</w:t>
      </w:r>
      <w:r w:rsidR="00807A3E" w:rsidRPr="002E26B2">
        <w:rPr>
          <w:szCs w:val="24"/>
        </w:rPr>
        <w:t xml:space="preserve">’s misuse of any </w:t>
      </w:r>
      <w:r w:rsidR="00406A8E" w:rsidRPr="002E26B2">
        <w:rPr>
          <w:szCs w:val="24"/>
        </w:rPr>
        <w:t>Software</w:t>
      </w:r>
      <w:r w:rsidR="00807A3E" w:rsidRPr="002E26B2">
        <w:rPr>
          <w:szCs w:val="24"/>
        </w:rPr>
        <w:t xml:space="preserve"> or Licensed Materials provided hereunder or arising out of </w:t>
      </w:r>
      <w:r w:rsidRPr="002E26B2">
        <w:rPr>
          <w:szCs w:val="24"/>
        </w:rPr>
        <w:t>Customer</w:t>
      </w:r>
      <w:r w:rsidR="00807A3E" w:rsidRPr="002E26B2">
        <w:rPr>
          <w:szCs w:val="24"/>
        </w:rPr>
        <w:t xml:space="preserve">’s violation of any law or regulation, in connection with its use of the </w:t>
      </w:r>
      <w:r w:rsidR="00406A8E" w:rsidRPr="002E26B2">
        <w:rPr>
          <w:szCs w:val="24"/>
        </w:rPr>
        <w:t>Software</w:t>
      </w:r>
      <w:r w:rsidR="00807A3E" w:rsidRPr="002E26B2">
        <w:rPr>
          <w:szCs w:val="24"/>
        </w:rPr>
        <w:t xml:space="preserve"> or Licensed Materials; provided, however, that (i) </w:t>
      </w:r>
      <w:r w:rsidRPr="002E26B2">
        <w:rPr>
          <w:szCs w:val="24"/>
        </w:rPr>
        <w:t>Customer</w:t>
      </w:r>
      <w:r w:rsidR="00807A3E" w:rsidRPr="002E26B2">
        <w:rPr>
          <w:szCs w:val="24"/>
        </w:rPr>
        <w:t xml:space="preserve"> is given prompt notice of any such claim, (ii) </w:t>
      </w:r>
      <w:r w:rsidRPr="002E26B2">
        <w:rPr>
          <w:szCs w:val="24"/>
        </w:rPr>
        <w:t>Customer</w:t>
      </w:r>
      <w:r w:rsidR="00807A3E" w:rsidRPr="002E26B2">
        <w:rPr>
          <w:szCs w:val="24"/>
        </w:rPr>
        <w:t xml:space="preserve"> has the right to control and direct the defense of such claim, and (iii) </w:t>
      </w:r>
      <w:r w:rsidRPr="002E26B2">
        <w:rPr>
          <w:szCs w:val="24"/>
        </w:rPr>
        <w:t>Customer</w:t>
      </w:r>
      <w:r w:rsidR="00807A3E" w:rsidRPr="002E26B2">
        <w:rPr>
          <w:szCs w:val="24"/>
        </w:rPr>
        <w:t xml:space="preserve"> fully cooperates with the Indemnified Party in such defense.</w:t>
      </w:r>
      <w:r w:rsidR="00574CB3" w:rsidRPr="002E26B2">
        <w:rPr>
          <w:szCs w:val="24"/>
        </w:rPr>
        <w:t xml:space="preserve"> </w:t>
      </w:r>
    </w:p>
    <w:p w14:paraId="330CA4F1" w14:textId="77777777" w:rsidR="00051571" w:rsidRPr="002E26B2" w:rsidRDefault="00051571" w:rsidP="00901F0A">
      <w:pPr>
        <w:pStyle w:val="ListParagraph"/>
        <w:spacing w:after="0" w:line="240" w:lineRule="auto"/>
        <w:rPr>
          <w:rFonts w:ascii="Times New Roman" w:hAnsi="Times New Roman" w:cs="Times New Roman"/>
          <w:sz w:val="24"/>
          <w:szCs w:val="24"/>
          <w:u w:val="single"/>
        </w:rPr>
      </w:pPr>
    </w:p>
    <w:p w14:paraId="72E62E73" w14:textId="20092C75" w:rsidR="00FC5A21" w:rsidRPr="002E26B2" w:rsidRDefault="002F5B93" w:rsidP="00901F0A">
      <w:pPr>
        <w:pStyle w:val="List"/>
        <w:numPr>
          <w:ilvl w:val="1"/>
          <w:numId w:val="44"/>
        </w:numPr>
        <w:ind w:left="0" w:firstLine="720"/>
        <w:jc w:val="both"/>
        <w:rPr>
          <w:szCs w:val="24"/>
        </w:rPr>
      </w:pPr>
      <w:r w:rsidRPr="002E26B2">
        <w:rPr>
          <w:szCs w:val="24"/>
          <w:u w:val="single"/>
        </w:rPr>
        <w:t>M</w:t>
      </w:r>
      <w:r w:rsidR="00FC5A21" w:rsidRPr="002E26B2">
        <w:rPr>
          <w:szCs w:val="24"/>
          <w:u w:val="single"/>
        </w:rPr>
        <w:t>odification</w:t>
      </w:r>
      <w:r w:rsidR="00FC5A21" w:rsidRPr="002E26B2">
        <w:rPr>
          <w:szCs w:val="24"/>
        </w:rPr>
        <w:t xml:space="preserve">. In the event the </w:t>
      </w:r>
      <w:r w:rsidR="00406A8E" w:rsidRPr="002E26B2">
        <w:rPr>
          <w:szCs w:val="24"/>
        </w:rPr>
        <w:t>Software</w:t>
      </w:r>
      <w:r w:rsidR="00EB25E9" w:rsidRPr="002E26B2">
        <w:rPr>
          <w:szCs w:val="24"/>
        </w:rPr>
        <w:t xml:space="preserve"> </w:t>
      </w:r>
      <w:r w:rsidR="00FC5A21" w:rsidRPr="002E26B2">
        <w:rPr>
          <w:szCs w:val="24"/>
        </w:rPr>
        <w:t>is likely to</w:t>
      </w:r>
      <w:r w:rsidR="00C951A2" w:rsidRPr="002E26B2">
        <w:rPr>
          <w:szCs w:val="24"/>
        </w:rPr>
        <w:t>,</w:t>
      </w:r>
      <w:r w:rsidR="00FC5A21" w:rsidRPr="002E26B2">
        <w:rPr>
          <w:szCs w:val="24"/>
        </w:rPr>
        <w:t xml:space="preserve"> or do</w:t>
      </w:r>
      <w:r w:rsidR="00C951A2" w:rsidRPr="002E26B2">
        <w:rPr>
          <w:szCs w:val="24"/>
        </w:rPr>
        <w:t>es</w:t>
      </w:r>
      <w:r w:rsidR="00FC5A21" w:rsidRPr="002E26B2">
        <w:rPr>
          <w:szCs w:val="24"/>
        </w:rPr>
        <w:t xml:space="preserve"> become</w:t>
      </w:r>
      <w:r w:rsidR="00C951A2" w:rsidRPr="002E26B2">
        <w:rPr>
          <w:szCs w:val="24"/>
        </w:rPr>
        <w:t>,</w:t>
      </w:r>
      <w:r w:rsidR="00FC5A21" w:rsidRPr="002E26B2">
        <w:rPr>
          <w:szCs w:val="24"/>
        </w:rPr>
        <w:t xml:space="preserve"> the subject of a claim of infringement, LST </w:t>
      </w:r>
      <w:r w:rsidR="00A94101" w:rsidRPr="002E26B2">
        <w:rPr>
          <w:szCs w:val="24"/>
        </w:rPr>
        <w:t>will</w:t>
      </w:r>
      <w:r w:rsidR="00FC5A21" w:rsidRPr="002E26B2">
        <w:rPr>
          <w:szCs w:val="24"/>
        </w:rPr>
        <w:t xml:space="preserve"> have the right</w:t>
      </w:r>
      <w:r w:rsidR="005D58D0" w:rsidRPr="002E26B2">
        <w:rPr>
          <w:szCs w:val="24"/>
        </w:rPr>
        <w:t>,</w:t>
      </w:r>
      <w:r w:rsidR="00FC5A21" w:rsidRPr="002E26B2">
        <w:rPr>
          <w:szCs w:val="24"/>
        </w:rPr>
        <w:t xml:space="preserve"> at its sole option and expense</w:t>
      </w:r>
      <w:r w:rsidR="005D58D0" w:rsidRPr="002E26B2">
        <w:rPr>
          <w:szCs w:val="24"/>
        </w:rPr>
        <w:t>,</w:t>
      </w:r>
      <w:r w:rsidR="00FC5A21" w:rsidRPr="002E26B2">
        <w:rPr>
          <w:szCs w:val="24"/>
        </w:rPr>
        <w:t xml:space="preserve"> to (i) modify the allegedly infringing intellectual property, so that it is non-infringing, (ii) in the case of an infringement of third-party rights, obtain for the Indemnified Party a license or the right to continue to use the allegedly infringing intellectual property, or (iii) replace the affected software with equally suitable and functionally equivalent, non-infringing software and/or documentation.</w:t>
      </w:r>
    </w:p>
    <w:p w14:paraId="0390E240" w14:textId="2A00F4C1" w:rsidR="00FC5A21" w:rsidRPr="002E26B2" w:rsidRDefault="00FC5A21" w:rsidP="00901F0A">
      <w:pPr>
        <w:pStyle w:val="List"/>
        <w:ind w:left="720" w:firstLine="0"/>
        <w:jc w:val="both"/>
        <w:rPr>
          <w:b/>
          <w:szCs w:val="24"/>
        </w:rPr>
      </w:pPr>
    </w:p>
    <w:p w14:paraId="0EBB986A" w14:textId="77777777" w:rsidR="00901F0A" w:rsidRPr="002E26B2" w:rsidRDefault="00901F0A" w:rsidP="00901F0A">
      <w:pPr>
        <w:pStyle w:val="List"/>
        <w:numPr>
          <w:ilvl w:val="1"/>
          <w:numId w:val="1"/>
        </w:numPr>
        <w:jc w:val="both"/>
        <w:rPr>
          <w:b/>
          <w:szCs w:val="24"/>
        </w:rPr>
      </w:pPr>
      <w:r w:rsidRPr="002E26B2">
        <w:rPr>
          <w:b/>
          <w:szCs w:val="24"/>
        </w:rPr>
        <w:t xml:space="preserve">Customer Data. </w:t>
      </w:r>
    </w:p>
    <w:p w14:paraId="2D15189F" w14:textId="77777777" w:rsidR="00901F0A" w:rsidRPr="002E26B2" w:rsidRDefault="00901F0A" w:rsidP="00901F0A">
      <w:pPr>
        <w:pStyle w:val="List"/>
        <w:ind w:left="1440" w:firstLine="0"/>
        <w:jc w:val="both"/>
        <w:rPr>
          <w:b/>
          <w:szCs w:val="24"/>
        </w:rPr>
      </w:pPr>
    </w:p>
    <w:p w14:paraId="3E4FB85B" w14:textId="1538FDB9" w:rsidR="00901F0A" w:rsidRPr="002E26B2" w:rsidRDefault="002C32CF" w:rsidP="00901F0A">
      <w:pPr>
        <w:pStyle w:val="List"/>
        <w:numPr>
          <w:ilvl w:val="1"/>
          <w:numId w:val="47"/>
        </w:numPr>
        <w:ind w:left="0" w:firstLine="720"/>
        <w:jc w:val="both"/>
        <w:rPr>
          <w:b/>
          <w:szCs w:val="24"/>
        </w:rPr>
      </w:pPr>
      <w:r w:rsidRPr="002C32CF">
        <w:rPr>
          <w:bCs/>
          <w:szCs w:val="24"/>
          <w:u w:val="single"/>
        </w:rPr>
        <w:lastRenderedPageBreak/>
        <w:t>Ownership</w:t>
      </w:r>
      <w:r>
        <w:rPr>
          <w:bCs/>
          <w:szCs w:val="24"/>
        </w:rPr>
        <w:t xml:space="preserve">. </w:t>
      </w:r>
      <w:r w:rsidR="00901F0A" w:rsidRPr="002E26B2">
        <w:rPr>
          <w:bCs/>
          <w:szCs w:val="24"/>
        </w:rPr>
        <w:t>Customer shall own all right, title and interest in and to all of the Customer Data and shall have sole responsibility for the legality, appropriateness, completeness, reliability, integrity, accuracy and quality of the Customer Data and Authorized User Data.</w:t>
      </w:r>
    </w:p>
    <w:p w14:paraId="73CDB465" w14:textId="61300DDC" w:rsidR="00901F0A" w:rsidRPr="002E26B2" w:rsidRDefault="00901F0A" w:rsidP="00901F0A">
      <w:pPr>
        <w:pStyle w:val="List"/>
        <w:ind w:left="720" w:firstLine="0"/>
        <w:jc w:val="both"/>
        <w:rPr>
          <w:b/>
          <w:szCs w:val="24"/>
        </w:rPr>
      </w:pPr>
    </w:p>
    <w:p w14:paraId="1ECBE2CD" w14:textId="68642BC0" w:rsidR="00901F0A" w:rsidRPr="002E26B2" w:rsidRDefault="002C32CF" w:rsidP="00901F0A">
      <w:pPr>
        <w:pStyle w:val="List"/>
        <w:numPr>
          <w:ilvl w:val="1"/>
          <w:numId w:val="47"/>
        </w:numPr>
        <w:ind w:left="0" w:firstLine="720"/>
        <w:jc w:val="both"/>
        <w:rPr>
          <w:b/>
          <w:szCs w:val="24"/>
        </w:rPr>
      </w:pPr>
      <w:r w:rsidRPr="002C32CF">
        <w:rPr>
          <w:bCs/>
          <w:szCs w:val="24"/>
          <w:u w:val="single"/>
        </w:rPr>
        <w:t>License</w:t>
      </w:r>
      <w:r>
        <w:rPr>
          <w:bCs/>
          <w:szCs w:val="24"/>
        </w:rPr>
        <w:t xml:space="preserve">. </w:t>
      </w:r>
      <w:r w:rsidR="00901F0A" w:rsidRPr="002E26B2">
        <w:rPr>
          <w:bCs/>
          <w:szCs w:val="24"/>
        </w:rPr>
        <w:t xml:space="preserve">Solely to enable LST to provide the Services to Customer, Customer grants LST and its Associated Companies a non-exclusive </w:t>
      </w:r>
      <w:r w:rsidR="00574CB3" w:rsidRPr="002E26B2">
        <w:rPr>
          <w:bCs/>
          <w:szCs w:val="24"/>
        </w:rPr>
        <w:t>license</w:t>
      </w:r>
      <w:r w:rsidR="00901F0A" w:rsidRPr="002E26B2">
        <w:rPr>
          <w:bCs/>
          <w:szCs w:val="24"/>
        </w:rPr>
        <w:t xml:space="preserve"> for the Subscription Term and 30 days afterwards to (i) host, copy, transmit and display Customer Data and to incorporate the Customer Data with the LST Data and (ii) where necessary, to transfer Customer Data to Third Party Application providers used by LST, only as required for the provision of the Services and in accordance with LST's Privacy Policy.</w:t>
      </w:r>
    </w:p>
    <w:p w14:paraId="0F230F48" w14:textId="77777777" w:rsidR="00901F0A" w:rsidRPr="002E26B2" w:rsidRDefault="00901F0A" w:rsidP="00901F0A">
      <w:pPr>
        <w:pStyle w:val="List"/>
        <w:ind w:left="720" w:firstLine="0"/>
        <w:jc w:val="both"/>
        <w:rPr>
          <w:b/>
          <w:szCs w:val="24"/>
        </w:rPr>
      </w:pPr>
    </w:p>
    <w:p w14:paraId="7EACF1C3" w14:textId="67F846FB" w:rsidR="00901F0A" w:rsidRPr="002E26B2" w:rsidRDefault="002C32CF" w:rsidP="00901F0A">
      <w:pPr>
        <w:pStyle w:val="List"/>
        <w:numPr>
          <w:ilvl w:val="1"/>
          <w:numId w:val="47"/>
        </w:numPr>
        <w:ind w:left="0" w:firstLine="720"/>
        <w:jc w:val="both"/>
        <w:rPr>
          <w:b/>
          <w:szCs w:val="24"/>
        </w:rPr>
      </w:pPr>
      <w:r w:rsidRPr="002C32CF">
        <w:rPr>
          <w:bCs/>
          <w:szCs w:val="24"/>
          <w:u w:val="single"/>
        </w:rPr>
        <w:t>Responsibility for Customer Data</w:t>
      </w:r>
      <w:r>
        <w:rPr>
          <w:bCs/>
          <w:szCs w:val="24"/>
        </w:rPr>
        <w:t xml:space="preserve">. </w:t>
      </w:r>
      <w:r w:rsidR="00901F0A" w:rsidRPr="002E26B2">
        <w:rPr>
          <w:bCs/>
          <w:szCs w:val="24"/>
        </w:rPr>
        <w:t>Customer acknowledges that responsibility for all Customer Data and any communications with others or between Authorized Users using the Services is the sole and exclusive responsibility of Customer and that LST will not be held responsible in any way for any copyright infringement or violation, or the violation of any other person's rights or the violation of any laws, including but not limited to infringement or misappropriation of copyright, trademark or other property right of any person or entity, arising or relating to Customer Data. Customer agrees to indemnify and hold harmless LST from and against all losses, damages, actions or causes of action, suits, claims, demands, penalties and interest arising in connection with or out of any such Customer Data, to the extent not caused by LST's willful misconduct.</w:t>
      </w:r>
    </w:p>
    <w:p w14:paraId="2DF9638B" w14:textId="77777777" w:rsidR="00901F0A" w:rsidRPr="002E26B2" w:rsidRDefault="00901F0A" w:rsidP="00901F0A">
      <w:pPr>
        <w:pStyle w:val="List"/>
        <w:ind w:left="0" w:firstLine="0"/>
        <w:jc w:val="both"/>
        <w:rPr>
          <w:b/>
          <w:szCs w:val="24"/>
        </w:rPr>
      </w:pPr>
    </w:p>
    <w:p w14:paraId="68445716" w14:textId="4BC3B4BC" w:rsidR="00BE163C" w:rsidRPr="002E26B2" w:rsidRDefault="00BE163C" w:rsidP="00901F0A">
      <w:pPr>
        <w:pStyle w:val="List"/>
        <w:numPr>
          <w:ilvl w:val="1"/>
          <w:numId w:val="1"/>
        </w:numPr>
        <w:ind w:left="0" w:firstLine="0"/>
        <w:jc w:val="both"/>
        <w:rPr>
          <w:b/>
          <w:szCs w:val="24"/>
        </w:rPr>
      </w:pPr>
      <w:r w:rsidRPr="002E26B2">
        <w:rPr>
          <w:b/>
          <w:szCs w:val="24"/>
        </w:rPr>
        <w:t>Miscellaneous Provisions</w:t>
      </w:r>
    </w:p>
    <w:p w14:paraId="20CDDCC8" w14:textId="77777777" w:rsidR="00BE163C" w:rsidRPr="002E26B2" w:rsidRDefault="00BE163C" w:rsidP="00901F0A">
      <w:pPr>
        <w:pStyle w:val="List"/>
        <w:ind w:left="720" w:firstLine="0"/>
        <w:jc w:val="both"/>
        <w:rPr>
          <w:szCs w:val="24"/>
        </w:rPr>
      </w:pPr>
    </w:p>
    <w:p w14:paraId="118EA637" w14:textId="77777777" w:rsidR="00901F0A" w:rsidRPr="002E26B2" w:rsidRDefault="00BE163C" w:rsidP="00901F0A">
      <w:pPr>
        <w:pStyle w:val="List"/>
        <w:numPr>
          <w:ilvl w:val="1"/>
          <w:numId w:val="48"/>
        </w:numPr>
        <w:ind w:left="0" w:firstLine="1140"/>
        <w:jc w:val="both"/>
        <w:rPr>
          <w:szCs w:val="24"/>
        </w:rPr>
      </w:pPr>
      <w:r w:rsidRPr="002E26B2">
        <w:rPr>
          <w:szCs w:val="24"/>
          <w:u w:val="single"/>
        </w:rPr>
        <w:t>Amendment</w:t>
      </w:r>
      <w:r w:rsidRPr="002E26B2">
        <w:rPr>
          <w:szCs w:val="24"/>
        </w:rPr>
        <w:t xml:space="preserve">. Any amendments to this </w:t>
      </w:r>
      <w:r w:rsidR="008502D3" w:rsidRPr="002E26B2">
        <w:rPr>
          <w:szCs w:val="24"/>
        </w:rPr>
        <w:t>Agreement</w:t>
      </w:r>
      <w:r w:rsidRPr="002E26B2">
        <w:rPr>
          <w:szCs w:val="24"/>
        </w:rPr>
        <w:t xml:space="preserve"> must be in writing and signed by both </w:t>
      </w:r>
      <w:r w:rsidR="00033563" w:rsidRPr="002E26B2">
        <w:rPr>
          <w:szCs w:val="24"/>
        </w:rPr>
        <w:t>P</w:t>
      </w:r>
      <w:r w:rsidRPr="002E26B2">
        <w:rPr>
          <w:szCs w:val="24"/>
        </w:rPr>
        <w:t>arties.</w:t>
      </w:r>
    </w:p>
    <w:p w14:paraId="03BD3E45" w14:textId="77777777" w:rsidR="00901F0A" w:rsidRPr="002E26B2" w:rsidRDefault="00901F0A" w:rsidP="00901F0A">
      <w:pPr>
        <w:pStyle w:val="List"/>
        <w:ind w:left="1140" w:firstLine="0"/>
        <w:jc w:val="both"/>
        <w:rPr>
          <w:szCs w:val="24"/>
        </w:rPr>
      </w:pPr>
    </w:p>
    <w:p w14:paraId="72984364" w14:textId="288B515E" w:rsidR="00BE163C" w:rsidRPr="002E26B2" w:rsidRDefault="00B85FE0" w:rsidP="00901F0A">
      <w:pPr>
        <w:pStyle w:val="List"/>
        <w:numPr>
          <w:ilvl w:val="1"/>
          <w:numId w:val="48"/>
        </w:numPr>
        <w:ind w:left="0" w:firstLine="1140"/>
        <w:jc w:val="both"/>
        <w:rPr>
          <w:szCs w:val="24"/>
        </w:rPr>
      </w:pPr>
      <w:r w:rsidRPr="002E26B2">
        <w:rPr>
          <w:szCs w:val="24"/>
          <w:u w:val="single"/>
        </w:rPr>
        <w:t>Notices</w:t>
      </w:r>
      <w:r w:rsidRPr="002E26B2">
        <w:rPr>
          <w:szCs w:val="24"/>
        </w:rPr>
        <w:t xml:space="preserve">. </w:t>
      </w:r>
      <w:r w:rsidR="00BE163C" w:rsidRPr="002E26B2">
        <w:rPr>
          <w:szCs w:val="24"/>
        </w:rPr>
        <w:t xml:space="preserve">All notices and other communications under this </w:t>
      </w:r>
      <w:r w:rsidR="008502D3" w:rsidRPr="002E26B2">
        <w:rPr>
          <w:szCs w:val="24"/>
        </w:rPr>
        <w:t>Agreement</w:t>
      </w:r>
      <w:r w:rsidR="00BE163C" w:rsidRPr="002E26B2">
        <w:rPr>
          <w:szCs w:val="24"/>
        </w:rPr>
        <w:t xml:space="preserve"> </w:t>
      </w:r>
      <w:r w:rsidR="00A94101" w:rsidRPr="002E26B2">
        <w:rPr>
          <w:szCs w:val="24"/>
        </w:rPr>
        <w:t>will</w:t>
      </w:r>
      <w:r w:rsidR="00BE163C" w:rsidRPr="002E26B2">
        <w:rPr>
          <w:szCs w:val="24"/>
        </w:rPr>
        <w:t xml:space="preserve"> be in writing and sent by hand-delivery, reputable commercial courier (e.g., Federal Express, UPS or DHL), facsimile (with a confirmation copy sent by commercial carrier or certified U.S. mail), or electronic mail (with a confirmation copy sent by commercial carrier or certified U.S. mail) addressed to the following described addresses of the </w:t>
      </w:r>
      <w:r w:rsidR="00236690" w:rsidRPr="002E26B2">
        <w:rPr>
          <w:szCs w:val="24"/>
        </w:rPr>
        <w:t>P</w:t>
      </w:r>
      <w:r w:rsidR="00BE163C" w:rsidRPr="002E26B2">
        <w:rPr>
          <w:szCs w:val="24"/>
        </w:rPr>
        <w:t xml:space="preserve">arties hereto, or to such other address as a </w:t>
      </w:r>
      <w:r w:rsidR="008502D3" w:rsidRPr="002E26B2">
        <w:rPr>
          <w:szCs w:val="24"/>
        </w:rPr>
        <w:t>Party</w:t>
      </w:r>
      <w:r w:rsidR="00BE163C" w:rsidRPr="002E26B2">
        <w:rPr>
          <w:szCs w:val="24"/>
        </w:rPr>
        <w:t xml:space="preserve"> may request in writing</w:t>
      </w:r>
    </w:p>
    <w:p w14:paraId="565E3C3A" w14:textId="77777777" w:rsidR="00BE163C" w:rsidRPr="002E26B2" w:rsidRDefault="00BE163C" w:rsidP="00901F0A">
      <w:pPr>
        <w:spacing w:after="0" w:line="240" w:lineRule="auto"/>
        <w:ind w:left="-360"/>
        <w:jc w:val="both"/>
        <w:rPr>
          <w:rFonts w:ascii="Times New Roman" w:hAnsi="Times New Roman" w:cs="Times New Roman"/>
          <w:sz w:val="24"/>
          <w:szCs w:val="24"/>
        </w:rPr>
      </w:pPr>
    </w:p>
    <w:tbl>
      <w:tblPr>
        <w:tblW w:w="8140" w:type="dxa"/>
        <w:jc w:val="center"/>
        <w:tblBorders>
          <w:left w:val="nil"/>
          <w:right w:val="nil"/>
        </w:tblBorders>
        <w:tblLayout w:type="fixed"/>
        <w:tblCellMar>
          <w:left w:w="0" w:type="dxa"/>
          <w:right w:w="0" w:type="dxa"/>
        </w:tblCellMar>
        <w:tblLook w:val="0000" w:firstRow="0" w:lastRow="0" w:firstColumn="0" w:lastColumn="0" w:noHBand="0" w:noVBand="0"/>
      </w:tblPr>
      <w:tblGrid>
        <w:gridCol w:w="2560"/>
        <w:gridCol w:w="480"/>
        <w:gridCol w:w="5100"/>
      </w:tblGrid>
      <w:tr w:rsidR="00EB25E9" w:rsidRPr="002E26B2" w14:paraId="1D9124B0" w14:textId="77777777" w:rsidTr="00BD3AFF">
        <w:trPr>
          <w:trHeight w:val="288"/>
          <w:jc w:val="center"/>
        </w:trPr>
        <w:tc>
          <w:tcPr>
            <w:tcW w:w="2560" w:type="dxa"/>
            <w:tcBorders>
              <w:top w:val="nil"/>
              <w:left w:val="nil"/>
              <w:bottom w:val="nil"/>
              <w:right w:val="nil"/>
            </w:tcBorders>
          </w:tcPr>
          <w:p w14:paraId="5B48DC49" w14:textId="394AA168"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 xml:space="preserve">If to </w:t>
            </w:r>
            <w:r w:rsidR="001016E1" w:rsidRPr="002E26B2">
              <w:rPr>
                <w:rFonts w:ascii="Times New Roman" w:hAnsi="Times New Roman" w:cs="Times New Roman"/>
                <w:sz w:val="24"/>
                <w:szCs w:val="24"/>
              </w:rPr>
              <w:t>Customer</w:t>
            </w:r>
            <w:r w:rsidRPr="002E26B2">
              <w:rPr>
                <w:rFonts w:ascii="Times New Roman" w:hAnsi="Times New Roman" w:cs="Times New Roman"/>
                <w:sz w:val="24"/>
                <w:szCs w:val="24"/>
              </w:rPr>
              <w:t>:</w:t>
            </w:r>
          </w:p>
        </w:tc>
        <w:tc>
          <w:tcPr>
            <w:tcW w:w="480" w:type="dxa"/>
            <w:tcBorders>
              <w:top w:val="nil"/>
              <w:left w:val="nil"/>
              <w:bottom w:val="nil"/>
              <w:right w:val="nil"/>
            </w:tcBorders>
            <w:vAlign w:val="bottom"/>
          </w:tcPr>
          <w:p w14:paraId="1537D36F" w14:textId="59277088"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19B706EB" w14:textId="0D83DEFE" w:rsidR="00DB4CE1" w:rsidRPr="002E26B2" w:rsidRDefault="00051571"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The address listed above</w:t>
            </w:r>
          </w:p>
        </w:tc>
      </w:tr>
      <w:tr w:rsidR="00EB25E9" w:rsidRPr="002E26B2" w14:paraId="43FFC613" w14:textId="77777777" w:rsidTr="00BD3AFF">
        <w:trPr>
          <w:trHeight w:val="288"/>
          <w:jc w:val="center"/>
        </w:trPr>
        <w:tc>
          <w:tcPr>
            <w:tcW w:w="2560" w:type="dxa"/>
            <w:tcBorders>
              <w:top w:val="nil"/>
              <w:left w:val="nil"/>
              <w:bottom w:val="nil"/>
              <w:right w:val="nil"/>
            </w:tcBorders>
          </w:tcPr>
          <w:p w14:paraId="7C8EC21E"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p>
        </w:tc>
        <w:tc>
          <w:tcPr>
            <w:tcW w:w="480" w:type="dxa"/>
            <w:tcBorders>
              <w:top w:val="nil"/>
              <w:left w:val="nil"/>
              <w:bottom w:val="nil"/>
              <w:right w:val="nil"/>
            </w:tcBorders>
            <w:vAlign w:val="bottom"/>
          </w:tcPr>
          <w:p w14:paraId="0BB9F655"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782BD10D"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EB25E9" w:rsidRPr="002E26B2" w14:paraId="26443924" w14:textId="77777777" w:rsidTr="00BD3AFF">
        <w:trPr>
          <w:trHeight w:val="288"/>
          <w:jc w:val="center"/>
        </w:trPr>
        <w:tc>
          <w:tcPr>
            <w:tcW w:w="2560" w:type="dxa"/>
            <w:tcBorders>
              <w:top w:val="nil"/>
              <w:left w:val="nil"/>
              <w:bottom w:val="nil"/>
              <w:right w:val="nil"/>
            </w:tcBorders>
          </w:tcPr>
          <w:p w14:paraId="326884BD" w14:textId="2A6F4845"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With a copy to:</w:t>
            </w:r>
          </w:p>
        </w:tc>
        <w:tc>
          <w:tcPr>
            <w:tcW w:w="480" w:type="dxa"/>
            <w:tcBorders>
              <w:top w:val="nil"/>
              <w:left w:val="nil"/>
              <w:bottom w:val="nil"/>
              <w:right w:val="nil"/>
            </w:tcBorders>
            <w:vAlign w:val="bottom"/>
          </w:tcPr>
          <w:p w14:paraId="6EB91050"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4CB3BC1B" w14:textId="5AF721A5"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EB25E9" w:rsidRPr="002E26B2" w14:paraId="4B224109" w14:textId="77777777" w:rsidTr="00BD3AFF">
        <w:trPr>
          <w:trHeight w:val="288"/>
          <w:jc w:val="center"/>
        </w:trPr>
        <w:tc>
          <w:tcPr>
            <w:tcW w:w="2560" w:type="dxa"/>
            <w:tcBorders>
              <w:top w:val="nil"/>
              <w:left w:val="nil"/>
              <w:bottom w:val="nil"/>
              <w:right w:val="nil"/>
            </w:tcBorders>
          </w:tcPr>
          <w:p w14:paraId="276D022E"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p>
        </w:tc>
        <w:tc>
          <w:tcPr>
            <w:tcW w:w="480" w:type="dxa"/>
            <w:tcBorders>
              <w:top w:val="nil"/>
              <w:left w:val="nil"/>
              <w:bottom w:val="nil"/>
              <w:right w:val="nil"/>
            </w:tcBorders>
            <w:vAlign w:val="bottom"/>
          </w:tcPr>
          <w:p w14:paraId="1BF95CD4"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486AFABF"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EB25E9" w:rsidRPr="002E26B2" w14:paraId="4EC8B5F0" w14:textId="77777777" w:rsidTr="00901F0A">
        <w:trPr>
          <w:trHeight w:val="288"/>
          <w:jc w:val="center"/>
        </w:trPr>
        <w:tc>
          <w:tcPr>
            <w:tcW w:w="2560" w:type="dxa"/>
            <w:tcBorders>
              <w:top w:val="nil"/>
              <w:left w:val="nil"/>
              <w:bottom w:val="nil"/>
              <w:right w:val="nil"/>
            </w:tcBorders>
          </w:tcPr>
          <w:p w14:paraId="4C7CE6A9"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If to the Company:</w:t>
            </w:r>
          </w:p>
        </w:tc>
        <w:tc>
          <w:tcPr>
            <w:tcW w:w="480" w:type="dxa"/>
            <w:tcBorders>
              <w:top w:val="nil"/>
              <w:left w:val="nil"/>
              <w:bottom w:val="nil"/>
              <w:right w:val="nil"/>
            </w:tcBorders>
            <w:vAlign w:val="bottom"/>
          </w:tcPr>
          <w:p w14:paraId="6EA9AE58"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vMerge w:val="restart"/>
            <w:tcBorders>
              <w:top w:val="nil"/>
              <w:left w:val="nil"/>
              <w:right w:val="nil"/>
            </w:tcBorders>
          </w:tcPr>
          <w:p w14:paraId="68A760AB"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LifeScience Technologies, LLC</w:t>
            </w:r>
          </w:p>
          <w:p w14:paraId="783470BC"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5251 W. 116</w:t>
            </w:r>
            <w:r w:rsidRPr="002E26B2">
              <w:rPr>
                <w:rFonts w:ascii="Times New Roman" w:hAnsi="Times New Roman" w:cs="Times New Roman"/>
                <w:sz w:val="24"/>
                <w:szCs w:val="24"/>
                <w:vertAlign w:val="superscript"/>
              </w:rPr>
              <w:t>th</w:t>
            </w:r>
            <w:r w:rsidRPr="002E26B2">
              <w:rPr>
                <w:rFonts w:ascii="Times New Roman" w:hAnsi="Times New Roman" w:cs="Times New Roman"/>
                <w:sz w:val="24"/>
                <w:szCs w:val="24"/>
              </w:rPr>
              <w:t xml:space="preserve"> Place, S-200</w:t>
            </w:r>
          </w:p>
          <w:p w14:paraId="0ED5DCBA"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Leawood, Kansas 66211</w:t>
            </w:r>
          </w:p>
          <w:p w14:paraId="7E9254B6" w14:textId="36314C5D"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Attn: Steven A Hendrix</w:t>
            </w:r>
            <w:r w:rsidR="00353D0D">
              <w:rPr>
                <w:rFonts w:ascii="Times New Roman" w:hAnsi="Times New Roman" w:cs="Times New Roman"/>
                <w:sz w:val="24"/>
                <w:szCs w:val="24"/>
              </w:rPr>
              <w:t>, President</w:t>
            </w:r>
          </w:p>
        </w:tc>
      </w:tr>
      <w:tr w:rsidR="00EB25E9" w:rsidRPr="002E26B2" w14:paraId="574FF57A" w14:textId="77777777" w:rsidTr="00901F0A">
        <w:trPr>
          <w:trHeight w:val="288"/>
          <w:jc w:val="center"/>
        </w:trPr>
        <w:tc>
          <w:tcPr>
            <w:tcW w:w="2560" w:type="dxa"/>
            <w:tcBorders>
              <w:top w:val="nil"/>
              <w:left w:val="nil"/>
              <w:bottom w:val="nil"/>
              <w:right w:val="nil"/>
            </w:tcBorders>
          </w:tcPr>
          <w:p w14:paraId="04F8A0B7"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 </w:t>
            </w:r>
          </w:p>
        </w:tc>
        <w:tc>
          <w:tcPr>
            <w:tcW w:w="480" w:type="dxa"/>
            <w:tcBorders>
              <w:top w:val="nil"/>
              <w:left w:val="nil"/>
              <w:bottom w:val="nil"/>
              <w:right w:val="nil"/>
            </w:tcBorders>
            <w:vAlign w:val="bottom"/>
          </w:tcPr>
          <w:p w14:paraId="513A4EDE"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vMerge/>
            <w:tcBorders>
              <w:left w:val="nil"/>
              <w:right w:val="nil"/>
            </w:tcBorders>
          </w:tcPr>
          <w:p w14:paraId="44F071F1" w14:textId="2245BE6F"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EB25E9" w:rsidRPr="002E26B2" w14:paraId="11E4B5FD" w14:textId="77777777" w:rsidTr="00901F0A">
        <w:trPr>
          <w:trHeight w:val="288"/>
          <w:jc w:val="center"/>
        </w:trPr>
        <w:tc>
          <w:tcPr>
            <w:tcW w:w="2560" w:type="dxa"/>
            <w:tcBorders>
              <w:top w:val="nil"/>
              <w:left w:val="nil"/>
              <w:bottom w:val="nil"/>
              <w:right w:val="nil"/>
            </w:tcBorders>
          </w:tcPr>
          <w:p w14:paraId="31893BBD"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 </w:t>
            </w:r>
          </w:p>
        </w:tc>
        <w:tc>
          <w:tcPr>
            <w:tcW w:w="480" w:type="dxa"/>
            <w:tcBorders>
              <w:top w:val="nil"/>
              <w:left w:val="nil"/>
              <w:bottom w:val="nil"/>
              <w:right w:val="nil"/>
            </w:tcBorders>
            <w:vAlign w:val="bottom"/>
          </w:tcPr>
          <w:p w14:paraId="78C58325"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vMerge/>
            <w:tcBorders>
              <w:left w:val="nil"/>
              <w:right w:val="nil"/>
            </w:tcBorders>
          </w:tcPr>
          <w:p w14:paraId="4C451934" w14:textId="0235D86A"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EB25E9" w:rsidRPr="002E26B2" w14:paraId="14401D12" w14:textId="77777777" w:rsidTr="00901F0A">
        <w:trPr>
          <w:trHeight w:val="288"/>
          <w:jc w:val="center"/>
        </w:trPr>
        <w:tc>
          <w:tcPr>
            <w:tcW w:w="2560" w:type="dxa"/>
            <w:tcBorders>
              <w:top w:val="nil"/>
              <w:left w:val="nil"/>
              <w:bottom w:val="nil"/>
              <w:right w:val="nil"/>
            </w:tcBorders>
          </w:tcPr>
          <w:p w14:paraId="0E265313" w14:textId="77777777" w:rsidR="00EB25E9" w:rsidRPr="002E26B2" w:rsidRDefault="00EB25E9"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 </w:t>
            </w:r>
          </w:p>
        </w:tc>
        <w:tc>
          <w:tcPr>
            <w:tcW w:w="480" w:type="dxa"/>
            <w:tcBorders>
              <w:top w:val="nil"/>
              <w:left w:val="nil"/>
              <w:bottom w:val="nil"/>
              <w:right w:val="nil"/>
            </w:tcBorders>
            <w:vAlign w:val="bottom"/>
          </w:tcPr>
          <w:p w14:paraId="6F4DC12A" w14:textId="77777777"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vMerge/>
            <w:tcBorders>
              <w:left w:val="nil"/>
              <w:bottom w:val="nil"/>
              <w:right w:val="nil"/>
            </w:tcBorders>
          </w:tcPr>
          <w:p w14:paraId="14F84A1E" w14:textId="1FC0CA19" w:rsidR="00EB25E9" w:rsidRPr="002E26B2" w:rsidRDefault="00EB25E9" w:rsidP="00901F0A">
            <w:pPr>
              <w:widowControl w:val="0"/>
              <w:autoSpaceDE w:val="0"/>
              <w:autoSpaceDN w:val="0"/>
              <w:adjustRightInd w:val="0"/>
              <w:spacing w:after="0" w:line="240" w:lineRule="auto"/>
              <w:rPr>
                <w:rFonts w:ascii="Times New Roman" w:hAnsi="Times New Roman" w:cs="Times New Roman"/>
                <w:sz w:val="24"/>
                <w:szCs w:val="24"/>
              </w:rPr>
            </w:pPr>
          </w:p>
        </w:tc>
      </w:tr>
      <w:tr w:rsidR="00CB5ADA" w:rsidRPr="002E26B2" w14:paraId="2DBC07C0" w14:textId="77777777" w:rsidTr="00BD3AFF">
        <w:trPr>
          <w:trHeight w:val="288"/>
          <w:jc w:val="center"/>
        </w:trPr>
        <w:tc>
          <w:tcPr>
            <w:tcW w:w="2560" w:type="dxa"/>
            <w:tcBorders>
              <w:top w:val="nil"/>
              <w:left w:val="nil"/>
              <w:bottom w:val="nil"/>
              <w:right w:val="nil"/>
            </w:tcBorders>
          </w:tcPr>
          <w:p w14:paraId="7AA7E98B" w14:textId="77777777" w:rsidR="00BD3AFF" w:rsidRPr="002E26B2" w:rsidRDefault="00BD3AFF"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 </w:t>
            </w:r>
          </w:p>
        </w:tc>
        <w:tc>
          <w:tcPr>
            <w:tcW w:w="480" w:type="dxa"/>
            <w:tcBorders>
              <w:top w:val="nil"/>
              <w:left w:val="nil"/>
              <w:bottom w:val="nil"/>
              <w:right w:val="nil"/>
            </w:tcBorders>
            <w:vAlign w:val="bottom"/>
          </w:tcPr>
          <w:p w14:paraId="16B76792"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150CF913"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p>
        </w:tc>
      </w:tr>
      <w:tr w:rsidR="00BD3AFF" w:rsidRPr="002E26B2" w14:paraId="447DA3D4" w14:textId="77777777" w:rsidTr="00BD3AFF">
        <w:trPr>
          <w:trHeight w:val="288"/>
          <w:jc w:val="center"/>
        </w:trPr>
        <w:tc>
          <w:tcPr>
            <w:tcW w:w="2560" w:type="dxa"/>
            <w:tcBorders>
              <w:top w:val="nil"/>
              <w:left w:val="nil"/>
              <w:bottom w:val="nil"/>
              <w:right w:val="nil"/>
            </w:tcBorders>
          </w:tcPr>
          <w:p w14:paraId="21820CEB" w14:textId="77777777" w:rsidR="00BD3AFF" w:rsidRPr="002E26B2" w:rsidRDefault="00BD3AFF" w:rsidP="00901F0A">
            <w:pPr>
              <w:widowControl w:val="0"/>
              <w:autoSpaceDE w:val="0"/>
              <w:autoSpaceDN w:val="0"/>
              <w:adjustRightInd w:val="0"/>
              <w:spacing w:after="0" w:line="240" w:lineRule="auto"/>
              <w:jc w:val="both"/>
              <w:rPr>
                <w:rFonts w:ascii="Times New Roman" w:hAnsi="Times New Roman" w:cs="Times New Roman"/>
                <w:sz w:val="24"/>
                <w:szCs w:val="24"/>
              </w:rPr>
            </w:pPr>
            <w:r w:rsidRPr="002E26B2">
              <w:rPr>
                <w:rFonts w:ascii="Times New Roman" w:hAnsi="Times New Roman" w:cs="Times New Roman"/>
                <w:sz w:val="24"/>
                <w:szCs w:val="24"/>
              </w:rPr>
              <w:t>With a copy to:</w:t>
            </w:r>
          </w:p>
        </w:tc>
        <w:tc>
          <w:tcPr>
            <w:tcW w:w="480" w:type="dxa"/>
            <w:tcBorders>
              <w:top w:val="nil"/>
              <w:left w:val="nil"/>
              <w:bottom w:val="nil"/>
              <w:right w:val="nil"/>
            </w:tcBorders>
            <w:vAlign w:val="bottom"/>
          </w:tcPr>
          <w:p w14:paraId="153667BE"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Pr>
          <w:p w14:paraId="6336ABBA" w14:textId="3D99D72C"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Seck &amp; Associates LLC</w:t>
            </w:r>
          </w:p>
          <w:p w14:paraId="4366F841"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7285 West 132</w:t>
            </w:r>
            <w:r w:rsidRPr="002E26B2">
              <w:rPr>
                <w:rFonts w:ascii="Times New Roman" w:hAnsi="Times New Roman" w:cs="Times New Roman"/>
                <w:sz w:val="24"/>
                <w:szCs w:val="24"/>
                <w:vertAlign w:val="superscript"/>
              </w:rPr>
              <w:t>nd</w:t>
            </w:r>
            <w:r w:rsidRPr="002E26B2">
              <w:rPr>
                <w:rFonts w:ascii="Times New Roman" w:hAnsi="Times New Roman" w:cs="Times New Roman"/>
                <w:sz w:val="24"/>
                <w:szCs w:val="24"/>
              </w:rPr>
              <w:t xml:space="preserve"> Street, Suite 240</w:t>
            </w:r>
          </w:p>
          <w:p w14:paraId="604EAEDA"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t>Overland Park, Kansas 66213</w:t>
            </w:r>
          </w:p>
          <w:p w14:paraId="4596C7D9" w14:textId="77777777" w:rsidR="00BD3AFF" w:rsidRPr="002E26B2" w:rsidRDefault="00BD3AFF" w:rsidP="00901F0A">
            <w:pPr>
              <w:widowControl w:val="0"/>
              <w:autoSpaceDE w:val="0"/>
              <w:autoSpaceDN w:val="0"/>
              <w:adjustRightInd w:val="0"/>
              <w:spacing w:after="0" w:line="240" w:lineRule="auto"/>
              <w:rPr>
                <w:rFonts w:ascii="Times New Roman" w:hAnsi="Times New Roman" w:cs="Times New Roman"/>
                <w:sz w:val="24"/>
                <w:szCs w:val="24"/>
              </w:rPr>
            </w:pPr>
            <w:r w:rsidRPr="002E26B2">
              <w:rPr>
                <w:rFonts w:ascii="Times New Roman" w:hAnsi="Times New Roman" w:cs="Times New Roman"/>
                <w:sz w:val="24"/>
                <w:szCs w:val="24"/>
              </w:rPr>
              <w:lastRenderedPageBreak/>
              <w:t>Attn: Sheila Seck</w:t>
            </w:r>
          </w:p>
        </w:tc>
      </w:tr>
    </w:tbl>
    <w:p w14:paraId="2302C73F" w14:textId="77777777" w:rsidR="00E76AF3" w:rsidRPr="002E26B2" w:rsidRDefault="00E76AF3" w:rsidP="00901F0A">
      <w:pPr>
        <w:pStyle w:val="List"/>
        <w:ind w:left="720" w:firstLine="0"/>
        <w:jc w:val="both"/>
        <w:rPr>
          <w:szCs w:val="24"/>
        </w:rPr>
      </w:pPr>
    </w:p>
    <w:p w14:paraId="3C028A17" w14:textId="77777777" w:rsidR="00901F0A" w:rsidRPr="002E26B2" w:rsidRDefault="00DC33CF" w:rsidP="00901F0A">
      <w:pPr>
        <w:pStyle w:val="List"/>
        <w:numPr>
          <w:ilvl w:val="1"/>
          <w:numId w:val="48"/>
        </w:numPr>
        <w:ind w:left="0" w:firstLine="1140"/>
        <w:jc w:val="both"/>
        <w:rPr>
          <w:szCs w:val="24"/>
        </w:rPr>
      </w:pPr>
      <w:r w:rsidRPr="002E26B2">
        <w:rPr>
          <w:szCs w:val="24"/>
          <w:u w:val="single"/>
        </w:rPr>
        <w:t>No Waiver</w:t>
      </w:r>
      <w:r w:rsidRPr="002E26B2">
        <w:rPr>
          <w:szCs w:val="24"/>
        </w:rPr>
        <w:t xml:space="preserve">. </w:t>
      </w:r>
      <w:r w:rsidR="00BE163C" w:rsidRPr="002E26B2">
        <w:rPr>
          <w:szCs w:val="24"/>
        </w:rPr>
        <w:t xml:space="preserve">No delay or omission by either </w:t>
      </w:r>
      <w:r w:rsidR="008502D3" w:rsidRPr="002E26B2">
        <w:rPr>
          <w:szCs w:val="24"/>
        </w:rPr>
        <w:t>Party</w:t>
      </w:r>
      <w:r w:rsidR="00BE163C" w:rsidRPr="002E26B2">
        <w:rPr>
          <w:szCs w:val="24"/>
        </w:rPr>
        <w:t xml:space="preserve"> in exercising any right or remedy hereunder available to that </w:t>
      </w:r>
      <w:r w:rsidR="008502D3" w:rsidRPr="002E26B2">
        <w:rPr>
          <w:szCs w:val="24"/>
        </w:rPr>
        <w:t>Party</w:t>
      </w:r>
      <w:r w:rsidR="00BE163C" w:rsidRPr="002E26B2">
        <w:rPr>
          <w:szCs w:val="24"/>
        </w:rPr>
        <w:t xml:space="preserve"> </w:t>
      </w:r>
      <w:r w:rsidR="00A94101" w:rsidRPr="002E26B2">
        <w:rPr>
          <w:szCs w:val="24"/>
        </w:rPr>
        <w:t>will</w:t>
      </w:r>
      <w:r w:rsidR="00BE163C" w:rsidRPr="002E26B2">
        <w:rPr>
          <w:szCs w:val="24"/>
        </w:rPr>
        <w:t xml:space="preserve"> operate as a waiver of such right or remedy or any other right or remedy. A waiver on one occasion </w:t>
      </w:r>
      <w:r w:rsidR="00A94101" w:rsidRPr="002E26B2">
        <w:rPr>
          <w:szCs w:val="24"/>
        </w:rPr>
        <w:t>will</w:t>
      </w:r>
      <w:r w:rsidR="00BE163C" w:rsidRPr="002E26B2">
        <w:rPr>
          <w:szCs w:val="24"/>
        </w:rPr>
        <w:t xml:space="preserve"> not be construed as a bar to, or waiver of, any right or remedy on any future occasion.</w:t>
      </w:r>
    </w:p>
    <w:p w14:paraId="21C01CB3" w14:textId="77777777" w:rsidR="00901F0A" w:rsidRPr="002E26B2" w:rsidRDefault="00901F0A" w:rsidP="00901F0A">
      <w:pPr>
        <w:pStyle w:val="List"/>
        <w:ind w:left="1140" w:firstLine="0"/>
        <w:jc w:val="both"/>
        <w:rPr>
          <w:szCs w:val="24"/>
        </w:rPr>
      </w:pPr>
    </w:p>
    <w:p w14:paraId="7367894B" w14:textId="77777777" w:rsidR="00EC629A" w:rsidRPr="002E26B2" w:rsidRDefault="00DC33CF" w:rsidP="00EC629A">
      <w:pPr>
        <w:pStyle w:val="List"/>
        <w:numPr>
          <w:ilvl w:val="1"/>
          <w:numId w:val="48"/>
        </w:numPr>
        <w:ind w:left="0" w:firstLine="1140"/>
        <w:jc w:val="both"/>
        <w:rPr>
          <w:szCs w:val="24"/>
        </w:rPr>
      </w:pPr>
      <w:r w:rsidRPr="002E26B2">
        <w:rPr>
          <w:szCs w:val="24"/>
          <w:u w:val="single"/>
        </w:rPr>
        <w:t>Severability</w:t>
      </w:r>
      <w:r w:rsidRPr="002E26B2">
        <w:rPr>
          <w:szCs w:val="24"/>
        </w:rPr>
        <w:t>.</w:t>
      </w:r>
      <w:r w:rsidR="008D5CA3" w:rsidRPr="002E26B2">
        <w:rPr>
          <w:szCs w:val="24"/>
        </w:rPr>
        <w:t xml:space="preserve"> </w:t>
      </w:r>
      <w:r w:rsidR="00BE163C" w:rsidRPr="002E26B2">
        <w:rPr>
          <w:szCs w:val="24"/>
        </w:rPr>
        <w:t xml:space="preserve">If any provisions of this </w:t>
      </w:r>
      <w:r w:rsidR="008502D3" w:rsidRPr="002E26B2">
        <w:rPr>
          <w:szCs w:val="24"/>
        </w:rPr>
        <w:t>Agreement</w:t>
      </w:r>
      <w:r w:rsidR="00BE163C" w:rsidRPr="002E26B2">
        <w:rPr>
          <w:szCs w:val="24"/>
        </w:rPr>
        <w:t xml:space="preserve"> </w:t>
      </w:r>
      <w:r w:rsidR="00A94101" w:rsidRPr="002E26B2">
        <w:rPr>
          <w:szCs w:val="24"/>
        </w:rPr>
        <w:t>will</w:t>
      </w:r>
      <w:r w:rsidR="00BE163C" w:rsidRPr="002E26B2">
        <w:rPr>
          <w:szCs w:val="24"/>
        </w:rPr>
        <w:t xml:space="preserve"> be for any reason held to be invalid or unenforceable, such invalidity or unenforceability </w:t>
      </w:r>
      <w:r w:rsidR="00A94101" w:rsidRPr="002E26B2">
        <w:rPr>
          <w:szCs w:val="24"/>
        </w:rPr>
        <w:t>will</w:t>
      </w:r>
      <w:r w:rsidR="00BE163C" w:rsidRPr="002E26B2">
        <w:rPr>
          <w:szCs w:val="24"/>
        </w:rPr>
        <w:t xml:space="preserve"> not affect any other provision hereof, but this </w:t>
      </w:r>
      <w:r w:rsidR="008502D3" w:rsidRPr="002E26B2">
        <w:rPr>
          <w:szCs w:val="24"/>
        </w:rPr>
        <w:t>Agreement</w:t>
      </w:r>
      <w:r w:rsidR="00BE163C" w:rsidRPr="002E26B2">
        <w:rPr>
          <w:szCs w:val="24"/>
        </w:rPr>
        <w:t xml:space="preserve"> </w:t>
      </w:r>
      <w:r w:rsidR="00A94101" w:rsidRPr="002E26B2">
        <w:rPr>
          <w:szCs w:val="24"/>
        </w:rPr>
        <w:t>will</w:t>
      </w:r>
      <w:r w:rsidR="00BE163C" w:rsidRPr="002E26B2">
        <w:rPr>
          <w:szCs w:val="24"/>
        </w:rPr>
        <w:t xml:space="preserve"> be construed as if such invalid or unenforceable provision had never been contained herein.</w:t>
      </w:r>
    </w:p>
    <w:p w14:paraId="6AE29B63" w14:textId="77777777" w:rsidR="00EC629A" w:rsidRPr="002E26B2" w:rsidRDefault="00EC629A" w:rsidP="00EC629A">
      <w:pPr>
        <w:pStyle w:val="List"/>
        <w:ind w:left="1140" w:firstLine="0"/>
        <w:jc w:val="both"/>
        <w:rPr>
          <w:szCs w:val="24"/>
        </w:rPr>
      </w:pPr>
    </w:p>
    <w:p w14:paraId="3F30DE06" w14:textId="77777777" w:rsidR="00EC629A" w:rsidRPr="002E26B2" w:rsidRDefault="00B85FE0" w:rsidP="00EC629A">
      <w:pPr>
        <w:pStyle w:val="List"/>
        <w:numPr>
          <w:ilvl w:val="1"/>
          <w:numId w:val="48"/>
        </w:numPr>
        <w:ind w:left="0" w:firstLine="1140"/>
        <w:jc w:val="both"/>
        <w:rPr>
          <w:rStyle w:val="Normal1"/>
          <w:rFonts w:ascii="Times New Roman" w:hAnsi="Times New Roman"/>
          <w:szCs w:val="24"/>
        </w:rPr>
      </w:pPr>
      <w:r w:rsidRPr="002E26B2">
        <w:rPr>
          <w:szCs w:val="24"/>
          <w:u w:val="single"/>
        </w:rPr>
        <w:t xml:space="preserve">Force </w:t>
      </w:r>
      <w:r w:rsidR="00642C26" w:rsidRPr="002E26B2">
        <w:rPr>
          <w:szCs w:val="24"/>
          <w:u w:val="single"/>
        </w:rPr>
        <w:t>Majeure</w:t>
      </w:r>
      <w:r w:rsidRPr="002E26B2">
        <w:rPr>
          <w:szCs w:val="24"/>
        </w:rPr>
        <w:t xml:space="preserve">. </w:t>
      </w:r>
      <w:r w:rsidR="00BE163C" w:rsidRPr="002E26B2">
        <w:rPr>
          <w:rStyle w:val="Normal1"/>
          <w:rFonts w:ascii="Times New Roman" w:hAnsi="Times New Roman"/>
          <w:szCs w:val="24"/>
        </w:rPr>
        <w:t xml:space="preserve">Each </w:t>
      </w:r>
      <w:r w:rsidR="008502D3" w:rsidRPr="002E26B2">
        <w:rPr>
          <w:rStyle w:val="Normal1"/>
          <w:rFonts w:ascii="Times New Roman" w:hAnsi="Times New Roman"/>
          <w:szCs w:val="24"/>
        </w:rPr>
        <w:t>Party</w:t>
      </w:r>
      <w:r w:rsidR="00BE163C" w:rsidRPr="002E26B2">
        <w:rPr>
          <w:rStyle w:val="Normal1"/>
          <w:rFonts w:ascii="Times New Roman" w:hAnsi="Times New Roman"/>
          <w:szCs w:val="24"/>
        </w:rPr>
        <w:t xml:space="preserve"> will be excused from the performance of its obligations under this </w:t>
      </w:r>
      <w:r w:rsidR="008502D3" w:rsidRPr="002E26B2">
        <w:rPr>
          <w:rStyle w:val="Normal1"/>
          <w:rFonts w:ascii="Times New Roman" w:hAnsi="Times New Roman"/>
          <w:szCs w:val="24"/>
        </w:rPr>
        <w:t>Agreement</w:t>
      </w:r>
      <w:r w:rsidR="00BE163C" w:rsidRPr="002E26B2">
        <w:rPr>
          <w:rStyle w:val="Normal1"/>
          <w:rFonts w:ascii="Times New Roman" w:hAnsi="Times New Roman"/>
          <w:szCs w:val="24"/>
        </w:rPr>
        <w:t xml:space="preserve">, except for any payment obligations accruing prior to the event, for any period to the extent that it is prevented from performing, in whole or in part, as a result of delays caused by the other </w:t>
      </w:r>
      <w:r w:rsidR="008502D3" w:rsidRPr="002E26B2">
        <w:rPr>
          <w:rStyle w:val="Normal1"/>
          <w:rFonts w:ascii="Times New Roman" w:hAnsi="Times New Roman"/>
          <w:szCs w:val="24"/>
        </w:rPr>
        <w:t>Party</w:t>
      </w:r>
      <w:r w:rsidR="00BE163C" w:rsidRPr="002E26B2">
        <w:rPr>
          <w:rStyle w:val="Normal1"/>
          <w:rFonts w:ascii="Times New Roman" w:hAnsi="Times New Roman"/>
          <w:szCs w:val="24"/>
        </w:rPr>
        <w:t xml:space="preserve"> or any act of God, natural disaster, war, civil disturbance, court order or other events beyond the reasonable control of a </w:t>
      </w:r>
      <w:r w:rsidR="008502D3" w:rsidRPr="002E26B2">
        <w:rPr>
          <w:rStyle w:val="Normal1"/>
          <w:rFonts w:ascii="Times New Roman" w:hAnsi="Times New Roman"/>
          <w:szCs w:val="24"/>
        </w:rPr>
        <w:t>Party</w:t>
      </w:r>
      <w:r w:rsidR="00BE163C" w:rsidRPr="002E26B2">
        <w:rPr>
          <w:rStyle w:val="Normal1"/>
          <w:rFonts w:ascii="Times New Roman" w:hAnsi="Times New Roman"/>
          <w:szCs w:val="24"/>
        </w:rPr>
        <w:t xml:space="preserve">, except where such delay was caused by the act or omission of the non-performing </w:t>
      </w:r>
      <w:r w:rsidR="008502D3" w:rsidRPr="002E26B2">
        <w:rPr>
          <w:rStyle w:val="Normal1"/>
          <w:rFonts w:ascii="Times New Roman" w:hAnsi="Times New Roman"/>
          <w:szCs w:val="24"/>
        </w:rPr>
        <w:t>Party</w:t>
      </w:r>
      <w:r w:rsidR="00BE163C" w:rsidRPr="002E26B2">
        <w:rPr>
          <w:rStyle w:val="Normal1"/>
          <w:rFonts w:ascii="Times New Roman" w:hAnsi="Times New Roman"/>
          <w:szCs w:val="24"/>
        </w:rPr>
        <w:t xml:space="preserve">. Such non-performance will not be a default or a ground for termination as long as reasonable means are taken by the non-performing </w:t>
      </w:r>
      <w:r w:rsidR="008502D3" w:rsidRPr="002E26B2">
        <w:rPr>
          <w:rStyle w:val="Normal1"/>
          <w:rFonts w:ascii="Times New Roman" w:hAnsi="Times New Roman"/>
          <w:szCs w:val="24"/>
        </w:rPr>
        <w:t>Party</w:t>
      </w:r>
      <w:r w:rsidR="00BE163C" w:rsidRPr="002E26B2">
        <w:rPr>
          <w:rStyle w:val="Normal1"/>
          <w:rFonts w:ascii="Times New Roman" w:hAnsi="Times New Roman"/>
          <w:szCs w:val="24"/>
        </w:rPr>
        <w:t xml:space="preserve"> to expeditiously remedy the problem causing such non-performance.</w:t>
      </w:r>
    </w:p>
    <w:p w14:paraId="003803FF" w14:textId="77777777" w:rsidR="00EC629A" w:rsidRPr="002E26B2" w:rsidRDefault="00EC629A" w:rsidP="00EC629A">
      <w:pPr>
        <w:pStyle w:val="List"/>
        <w:ind w:left="1140" w:firstLine="0"/>
        <w:jc w:val="both"/>
        <w:rPr>
          <w:szCs w:val="24"/>
        </w:rPr>
      </w:pPr>
    </w:p>
    <w:p w14:paraId="36364963" w14:textId="71EE449A" w:rsidR="00EC629A" w:rsidRPr="002E26B2" w:rsidRDefault="00E76AF3" w:rsidP="00EC629A">
      <w:pPr>
        <w:pStyle w:val="List"/>
        <w:numPr>
          <w:ilvl w:val="1"/>
          <w:numId w:val="48"/>
        </w:numPr>
        <w:ind w:left="0" w:firstLine="1140"/>
        <w:jc w:val="both"/>
        <w:rPr>
          <w:szCs w:val="24"/>
        </w:rPr>
      </w:pPr>
      <w:r w:rsidRPr="002E26B2">
        <w:rPr>
          <w:szCs w:val="24"/>
          <w:u w:val="single"/>
        </w:rPr>
        <w:t>Dispute Resolution</w:t>
      </w:r>
      <w:r w:rsidRPr="002E26B2">
        <w:rPr>
          <w:szCs w:val="24"/>
        </w:rPr>
        <w:t xml:space="preserve">. Before initiating legal action against the other relating to a dispute herein, the Parties agree to work in good faith to resolve disputes and claims arising out of this Agreement. If the dispute is not resolved within 30 days of the commencement of informal efforts under this </w:t>
      </w:r>
      <w:r w:rsidR="00B67681" w:rsidRPr="002E26B2">
        <w:rPr>
          <w:szCs w:val="24"/>
        </w:rPr>
        <w:t>s</w:t>
      </w:r>
      <w:r w:rsidRPr="002E26B2">
        <w:rPr>
          <w:szCs w:val="24"/>
        </w:rPr>
        <w:t xml:space="preserve">ection, either Party may pursue formal dispute resolution. This </w:t>
      </w:r>
      <w:r w:rsidR="002C32CF">
        <w:rPr>
          <w:szCs w:val="24"/>
        </w:rPr>
        <w:t>section</w:t>
      </w:r>
      <w:r w:rsidRPr="002E26B2">
        <w:rPr>
          <w:szCs w:val="24"/>
        </w:rPr>
        <w:t xml:space="preserve"> will not apply if: (i) expiration of the applicable time for bringing an action is imminent; or (ii) injunctive or other equitable relief is necessary to protect a Party’s proprietary rights.</w:t>
      </w:r>
    </w:p>
    <w:p w14:paraId="0F0EA0D7" w14:textId="77777777" w:rsidR="00EC629A" w:rsidRPr="002E26B2" w:rsidRDefault="00EC629A" w:rsidP="00EC629A">
      <w:pPr>
        <w:pStyle w:val="List"/>
        <w:ind w:left="1140" w:firstLine="0"/>
        <w:jc w:val="both"/>
        <w:rPr>
          <w:szCs w:val="24"/>
        </w:rPr>
      </w:pPr>
    </w:p>
    <w:p w14:paraId="341AAA68" w14:textId="77777777" w:rsidR="00EC629A" w:rsidRPr="002E26B2" w:rsidRDefault="00051571" w:rsidP="00EC629A">
      <w:pPr>
        <w:pStyle w:val="List"/>
        <w:numPr>
          <w:ilvl w:val="1"/>
          <w:numId w:val="48"/>
        </w:numPr>
        <w:ind w:left="0" w:firstLine="1140"/>
        <w:jc w:val="both"/>
        <w:rPr>
          <w:szCs w:val="24"/>
        </w:rPr>
      </w:pPr>
      <w:r w:rsidRPr="002E26B2">
        <w:rPr>
          <w:szCs w:val="24"/>
          <w:u w:val="single"/>
        </w:rPr>
        <w:t>A</w:t>
      </w:r>
      <w:r w:rsidR="00DC33CF" w:rsidRPr="002E26B2">
        <w:rPr>
          <w:szCs w:val="24"/>
          <w:u w:val="single"/>
        </w:rPr>
        <w:t>pplicable Law; Venue</w:t>
      </w:r>
      <w:r w:rsidR="00DC33CF" w:rsidRPr="002E26B2">
        <w:rPr>
          <w:szCs w:val="24"/>
        </w:rPr>
        <w:t>.</w:t>
      </w:r>
      <w:r w:rsidR="009945E8" w:rsidRPr="002E26B2">
        <w:rPr>
          <w:szCs w:val="24"/>
        </w:rPr>
        <w:t xml:space="preserve"> </w:t>
      </w:r>
      <w:r w:rsidR="00BE163C" w:rsidRPr="002E26B2">
        <w:rPr>
          <w:szCs w:val="24"/>
        </w:rPr>
        <w:t xml:space="preserve">This </w:t>
      </w:r>
      <w:r w:rsidR="008502D3" w:rsidRPr="002E26B2">
        <w:rPr>
          <w:szCs w:val="24"/>
        </w:rPr>
        <w:t>Agreement</w:t>
      </w:r>
      <w:r w:rsidR="00BE163C" w:rsidRPr="002E26B2">
        <w:rPr>
          <w:szCs w:val="24"/>
        </w:rPr>
        <w:t xml:space="preserve"> and all rights and duties hereunder, including but not limited to all matters of construction, validity and performance, </w:t>
      </w:r>
      <w:r w:rsidR="00A94101" w:rsidRPr="002E26B2">
        <w:rPr>
          <w:szCs w:val="24"/>
        </w:rPr>
        <w:t>will</w:t>
      </w:r>
      <w:r w:rsidR="00BE163C" w:rsidRPr="002E26B2">
        <w:rPr>
          <w:szCs w:val="24"/>
        </w:rPr>
        <w:t xml:space="preserve"> be governed by the law of </w:t>
      </w:r>
      <w:r w:rsidR="00C45F5D" w:rsidRPr="002E26B2">
        <w:rPr>
          <w:szCs w:val="24"/>
        </w:rPr>
        <w:t>Kansas</w:t>
      </w:r>
      <w:r w:rsidR="00E852B3" w:rsidRPr="002E26B2">
        <w:rPr>
          <w:szCs w:val="24"/>
        </w:rPr>
        <w:t xml:space="preserve"> </w:t>
      </w:r>
      <w:r w:rsidR="00B85FE0" w:rsidRPr="002E26B2">
        <w:rPr>
          <w:szCs w:val="24"/>
        </w:rPr>
        <w:t>regardless of its conflicts of laws provisions.</w:t>
      </w:r>
      <w:r w:rsidR="00BE163C" w:rsidRPr="002E26B2">
        <w:rPr>
          <w:szCs w:val="24"/>
        </w:rPr>
        <w:t xml:space="preserve"> </w:t>
      </w:r>
    </w:p>
    <w:p w14:paraId="5BED841D" w14:textId="77777777" w:rsidR="00EC629A" w:rsidRPr="002E26B2" w:rsidRDefault="00EC629A" w:rsidP="00EC629A">
      <w:pPr>
        <w:pStyle w:val="List"/>
        <w:ind w:left="1140" w:firstLine="0"/>
        <w:jc w:val="both"/>
        <w:rPr>
          <w:szCs w:val="24"/>
        </w:rPr>
      </w:pPr>
    </w:p>
    <w:p w14:paraId="45882F50" w14:textId="77777777" w:rsidR="00EC629A" w:rsidRPr="002E26B2" w:rsidRDefault="00B85FE0" w:rsidP="00EC629A">
      <w:pPr>
        <w:pStyle w:val="List"/>
        <w:numPr>
          <w:ilvl w:val="1"/>
          <w:numId w:val="48"/>
        </w:numPr>
        <w:ind w:left="0" w:firstLine="1140"/>
        <w:jc w:val="both"/>
        <w:rPr>
          <w:szCs w:val="24"/>
        </w:rPr>
      </w:pPr>
      <w:r w:rsidRPr="002E26B2">
        <w:rPr>
          <w:spacing w:val="-2"/>
          <w:szCs w:val="24"/>
          <w:u w:val="single"/>
        </w:rPr>
        <w:t>Headings</w:t>
      </w:r>
      <w:r w:rsidRPr="002E26B2">
        <w:rPr>
          <w:spacing w:val="-2"/>
          <w:szCs w:val="24"/>
        </w:rPr>
        <w:t xml:space="preserve">. </w:t>
      </w:r>
      <w:r w:rsidR="00BE163C" w:rsidRPr="002E26B2">
        <w:rPr>
          <w:spacing w:val="-2"/>
          <w:szCs w:val="24"/>
        </w:rPr>
        <w:t xml:space="preserve">The paragraph headings in this </w:t>
      </w:r>
      <w:r w:rsidR="008502D3" w:rsidRPr="002E26B2">
        <w:rPr>
          <w:spacing w:val="-2"/>
          <w:szCs w:val="24"/>
        </w:rPr>
        <w:t>Agreement</w:t>
      </w:r>
      <w:r w:rsidR="00BE163C" w:rsidRPr="002E26B2">
        <w:rPr>
          <w:spacing w:val="-2"/>
          <w:szCs w:val="24"/>
        </w:rPr>
        <w:t xml:space="preserve"> are for reference purposes only and </w:t>
      </w:r>
      <w:r w:rsidR="00A94101" w:rsidRPr="002E26B2">
        <w:rPr>
          <w:spacing w:val="-2"/>
          <w:szCs w:val="24"/>
        </w:rPr>
        <w:t>will</w:t>
      </w:r>
      <w:r w:rsidR="00BE163C" w:rsidRPr="002E26B2">
        <w:rPr>
          <w:spacing w:val="-2"/>
          <w:szCs w:val="24"/>
        </w:rPr>
        <w:t xml:space="preserve"> not be deemed a part of this </w:t>
      </w:r>
      <w:r w:rsidR="008502D3" w:rsidRPr="002E26B2">
        <w:rPr>
          <w:spacing w:val="-2"/>
          <w:szCs w:val="24"/>
        </w:rPr>
        <w:t>Agreement</w:t>
      </w:r>
      <w:r w:rsidR="00BE163C" w:rsidRPr="002E26B2">
        <w:rPr>
          <w:spacing w:val="-2"/>
          <w:szCs w:val="24"/>
        </w:rPr>
        <w:t xml:space="preserve">. The wording used in this </w:t>
      </w:r>
      <w:r w:rsidR="008502D3" w:rsidRPr="002E26B2">
        <w:rPr>
          <w:spacing w:val="-2"/>
          <w:szCs w:val="24"/>
        </w:rPr>
        <w:t>Agreement</w:t>
      </w:r>
      <w:r w:rsidR="00BE163C" w:rsidRPr="002E26B2">
        <w:rPr>
          <w:spacing w:val="-2"/>
          <w:szCs w:val="24"/>
        </w:rPr>
        <w:t xml:space="preserve"> is the wording chosen by the </w:t>
      </w:r>
      <w:r w:rsidR="00236690" w:rsidRPr="002E26B2">
        <w:rPr>
          <w:spacing w:val="-2"/>
          <w:szCs w:val="24"/>
        </w:rPr>
        <w:t>P</w:t>
      </w:r>
      <w:r w:rsidR="00BE163C" w:rsidRPr="002E26B2">
        <w:rPr>
          <w:spacing w:val="-2"/>
          <w:szCs w:val="24"/>
        </w:rPr>
        <w:t xml:space="preserve">arties to express their mutual intent, and no rule of strict construction </w:t>
      </w:r>
      <w:r w:rsidR="00A94101" w:rsidRPr="002E26B2">
        <w:rPr>
          <w:spacing w:val="-2"/>
          <w:szCs w:val="24"/>
        </w:rPr>
        <w:t>will</w:t>
      </w:r>
      <w:r w:rsidR="00BE163C" w:rsidRPr="002E26B2">
        <w:rPr>
          <w:spacing w:val="-2"/>
          <w:szCs w:val="24"/>
        </w:rPr>
        <w:t xml:space="preserve"> apply against either </w:t>
      </w:r>
      <w:r w:rsidR="008502D3" w:rsidRPr="002E26B2">
        <w:rPr>
          <w:spacing w:val="-2"/>
          <w:szCs w:val="24"/>
        </w:rPr>
        <w:t>Party</w:t>
      </w:r>
      <w:r w:rsidR="00BE163C" w:rsidRPr="002E26B2">
        <w:rPr>
          <w:spacing w:val="-2"/>
          <w:szCs w:val="24"/>
        </w:rPr>
        <w:t>.</w:t>
      </w:r>
    </w:p>
    <w:p w14:paraId="2A6FB17A" w14:textId="77777777" w:rsidR="00EC629A" w:rsidRPr="002E26B2" w:rsidRDefault="00EC629A" w:rsidP="00EC629A">
      <w:pPr>
        <w:pStyle w:val="List"/>
        <w:ind w:left="1140" w:firstLine="0"/>
        <w:jc w:val="both"/>
        <w:rPr>
          <w:szCs w:val="24"/>
        </w:rPr>
      </w:pPr>
    </w:p>
    <w:p w14:paraId="13EF6DD8" w14:textId="77777777" w:rsidR="00EC629A" w:rsidRPr="002E26B2" w:rsidRDefault="00B85FE0" w:rsidP="00EC629A">
      <w:pPr>
        <w:pStyle w:val="List"/>
        <w:numPr>
          <w:ilvl w:val="1"/>
          <w:numId w:val="48"/>
        </w:numPr>
        <w:ind w:left="0" w:firstLine="1140"/>
        <w:jc w:val="both"/>
        <w:rPr>
          <w:szCs w:val="24"/>
        </w:rPr>
      </w:pPr>
      <w:r w:rsidRPr="002E26B2">
        <w:rPr>
          <w:szCs w:val="24"/>
          <w:u w:val="single"/>
        </w:rPr>
        <w:t xml:space="preserve">Entire </w:t>
      </w:r>
      <w:r w:rsidR="008502D3" w:rsidRPr="002E26B2">
        <w:rPr>
          <w:szCs w:val="24"/>
          <w:u w:val="single"/>
        </w:rPr>
        <w:t>Agreement</w:t>
      </w:r>
      <w:r w:rsidRPr="002E26B2">
        <w:rPr>
          <w:szCs w:val="24"/>
        </w:rPr>
        <w:t xml:space="preserve">. </w:t>
      </w:r>
      <w:r w:rsidR="00BE163C" w:rsidRPr="002E26B2">
        <w:rPr>
          <w:szCs w:val="24"/>
        </w:rPr>
        <w:t xml:space="preserve">This </w:t>
      </w:r>
      <w:r w:rsidR="008502D3" w:rsidRPr="002E26B2">
        <w:rPr>
          <w:szCs w:val="24"/>
        </w:rPr>
        <w:t>Agreement</w:t>
      </w:r>
      <w:r w:rsidR="00BE163C" w:rsidRPr="002E26B2">
        <w:rPr>
          <w:szCs w:val="24"/>
        </w:rPr>
        <w:t xml:space="preserve">, </w:t>
      </w:r>
      <w:r w:rsidRPr="002E26B2">
        <w:rPr>
          <w:szCs w:val="24"/>
        </w:rPr>
        <w:t xml:space="preserve">any </w:t>
      </w:r>
      <w:r w:rsidR="00BE163C" w:rsidRPr="002E26B2">
        <w:rPr>
          <w:szCs w:val="24"/>
        </w:rPr>
        <w:t xml:space="preserve">exhibits and any mutually-executed amendments or attachments thereto </w:t>
      </w:r>
      <w:r w:rsidR="00A94101" w:rsidRPr="002E26B2">
        <w:rPr>
          <w:szCs w:val="24"/>
        </w:rPr>
        <w:t>will</w:t>
      </w:r>
      <w:r w:rsidR="00BE163C" w:rsidRPr="002E26B2">
        <w:rPr>
          <w:szCs w:val="24"/>
        </w:rPr>
        <w:t xml:space="preserve"> constitute the entire </w:t>
      </w:r>
      <w:r w:rsidR="004D4A36" w:rsidRPr="002E26B2">
        <w:rPr>
          <w:szCs w:val="24"/>
        </w:rPr>
        <w:t>a</w:t>
      </w:r>
      <w:r w:rsidR="008502D3" w:rsidRPr="002E26B2">
        <w:rPr>
          <w:szCs w:val="24"/>
        </w:rPr>
        <w:t>greement</w:t>
      </w:r>
      <w:r w:rsidR="00BE163C" w:rsidRPr="002E26B2">
        <w:rPr>
          <w:szCs w:val="24"/>
        </w:rPr>
        <w:t xml:space="preserve"> between the </w:t>
      </w:r>
      <w:r w:rsidR="00236690" w:rsidRPr="002E26B2">
        <w:rPr>
          <w:szCs w:val="24"/>
        </w:rPr>
        <w:t>P</w:t>
      </w:r>
      <w:r w:rsidR="00BE163C" w:rsidRPr="002E26B2">
        <w:rPr>
          <w:szCs w:val="24"/>
        </w:rPr>
        <w:t xml:space="preserve">arties regarding the subject matter hereof, and any prior understanding or representation of any kind regarding the subject matter hereof preceding the date of this </w:t>
      </w:r>
      <w:r w:rsidR="008502D3" w:rsidRPr="002E26B2">
        <w:rPr>
          <w:szCs w:val="24"/>
        </w:rPr>
        <w:t>Agreement</w:t>
      </w:r>
      <w:r w:rsidR="00BE163C" w:rsidRPr="002E26B2">
        <w:rPr>
          <w:szCs w:val="24"/>
        </w:rPr>
        <w:t xml:space="preserve"> </w:t>
      </w:r>
      <w:r w:rsidR="00A94101" w:rsidRPr="002E26B2">
        <w:rPr>
          <w:szCs w:val="24"/>
        </w:rPr>
        <w:t>will</w:t>
      </w:r>
      <w:r w:rsidR="00BE163C" w:rsidRPr="002E26B2">
        <w:rPr>
          <w:szCs w:val="24"/>
        </w:rPr>
        <w:t xml:space="preserve"> not be binding upon either </w:t>
      </w:r>
      <w:r w:rsidR="008502D3" w:rsidRPr="002E26B2">
        <w:rPr>
          <w:szCs w:val="24"/>
        </w:rPr>
        <w:t>Party</w:t>
      </w:r>
      <w:r w:rsidR="00BE163C" w:rsidRPr="002E26B2">
        <w:rPr>
          <w:szCs w:val="24"/>
        </w:rPr>
        <w:t xml:space="preserve"> except to the extent incorporated into this </w:t>
      </w:r>
      <w:r w:rsidR="008502D3" w:rsidRPr="002E26B2">
        <w:rPr>
          <w:szCs w:val="24"/>
        </w:rPr>
        <w:t>Agreement</w:t>
      </w:r>
      <w:r w:rsidR="00BE163C" w:rsidRPr="002E26B2">
        <w:rPr>
          <w:szCs w:val="24"/>
        </w:rPr>
        <w:t>.</w:t>
      </w:r>
      <w:bookmarkStart w:id="2" w:name="_Hlk534570434"/>
    </w:p>
    <w:p w14:paraId="2AA69422" w14:textId="77777777" w:rsidR="00EC629A" w:rsidRPr="002E26B2" w:rsidRDefault="00EC629A" w:rsidP="00EC629A">
      <w:pPr>
        <w:pStyle w:val="List"/>
        <w:ind w:left="1140" w:firstLine="0"/>
        <w:jc w:val="both"/>
        <w:rPr>
          <w:szCs w:val="24"/>
        </w:rPr>
      </w:pPr>
    </w:p>
    <w:p w14:paraId="1D5B1C8A" w14:textId="77777777" w:rsidR="00EC629A" w:rsidRPr="002E26B2" w:rsidRDefault="00033563" w:rsidP="00EC629A">
      <w:pPr>
        <w:pStyle w:val="List"/>
        <w:numPr>
          <w:ilvl w:val="1"/>
          <w:numId w:val="48"/>
        </w:numPr>
        <w:ind w:left="0" w:firstLine="1140"/>
        <w:jc w:val="both"/>
        <w:rPr>
          <w:szCs w:val="24"/>
        </w:rPr>
      </w:pPr>
      <w:r w:rsidRPr="002E26B2">
        <w:rPr>
          <w:szCs w:val="24"/>
          <w:u w:val="single"/>
        </w:rPr>
        <w:t>Counterparts</w:t>
      </w:r>
      <w:r w:rsidRPr="002E26B2">
        <w:rPr>
          <w:szCs w:val="24"/>
        </w:rPr>
        <w:t xml:space="preserve">. This Agreement may be executed in two (2) or more counterparts, each of which </w:t>
      </w:r>
      <w:r w:rsidR="00A94101" w:rsidRPr="002E26B2">
        <w:rPr>
          <w:szCs w:val="24"/>
        </w:rPr>
        <w:t>will</w:t>
      </w:r>
      <w:r w:rsidRPr="002E26B2">
        <w:rPr>
          <w:szCs w:val="24"/>
        </w:rPr>
        <w:t xml:space="preserve"> be deemed an original, but all of which together </w:t>
      </w:r>
      <w:r w:rsidR="00A94101" w:rsidRPr="002E26B2">
        <w:rPr>
          <w:szCs w:val="24"/>
        </w:rPr>
        <w:t>will</w:t>
      </w:r>
      <w:r w:rsidRPr="002E26B2">
        <w:rPr>
          <w:szCs w:val="24"/>
        </w:rPr>
        <w:t xml:space="preserve"> constitute one and the same instrument. Counterparts may be delivered via facsimile, electronic mail </w:t>
      </w:r>
      <w:r w:rsidRPr="002E26B2">
        <w:rPr>
          <w:szCs w:val="24"/>
        </w:rPr>
        <w:lastRenderedPageBreak/>
        <w:t>(including pdf)</w:t>
      </w:r>
      <w:r w:rsidR="004368D3" w:rsidRPr="002E26B2">
        <w:rPr>
          <w:szCs w:val="24"/>
        </w:rPr>
        <w:t>, electronic signature</w:t>
      </w:r>
      <w:r w:rsidRPr="002E26B2">
        <w:rPr>
          <w:szCs w:val="24"/>
        </w:rPr>
        <w:t xml:space="preserve"> </w:t>
      </w:r>
      <w:r w:rsidR="00EB25E9" w:rsidRPr="002E26B2">
        <w:rPr>
          <w:szCs w:val="24"/>
        </w:rPr>
        <w:t xml:space="preserve">complying with the U.S. federal ESIGN Act of 2000, e.g., www.docusign.com) </w:t>
      </w:r>
      <w:r w:rsidRPr="002E26B2">
        <w:rPr>
          <w:szCs w:val="24"/>
        </w:rPr>
        <w:t xml:space="preserve">or other transmission method and any counterpart so delivered </w:t>
      </w:r>
      <w:r w:rsidR="00A94101" w:rsidRPr="002E26B2">
        <w:rPr>
          <w:szCs w:val="24"/>
        </w:rPr>
        <w:t>will</w:t>
      </w:r>
      <w:r w:rsidRPr="002E26B2">
        <w:rPr>
          <w:szCs w:val="24"/>
        </w:rPr>
        <w:t xml:space="preserve"> be deemed to have been duly and validly delivered and be valid and effective for all purposes.</w:t>
      </w:r>
      <w:bookmarkEnd w:id="2"/>
    </w:p>
    <w:p w14:paraId="65D2A093" w14:textId="77777777" w:rsidR="002C32CF" w:rsidRPr="002C32CF" w:rsidRDefault="002C32CF" w:rsidP="002C32CF">
      <w:pPr>
        <w:pStyle w:val="List"/>
        <w:ind w:left="1140" w:firstLine="0"/>
        <w:jc w:val="both"/>
        <w:rPr>
          <w:szCs w:val="24"/>
        </w:rPr>
      </w:pPr>
    </w:p>
    <w:p w14:paraId="15D4CB89" w14:textId="6DE35704" w:rsidR="00DF7113" w:rsidRPr="002E26B2" w:rsidRDefault="00815C9C" w:rsidP="00EC629A">
      <w:pPr>
        <w:pStyle w:val="List"/>
        <w:numPr>
          <w:ilvl w:val="1"/>
          <w:numId w:val="48"/>
        </w:numPr>
        <w:ind w:left="0" w:firstLine="1140"/>
        <w:jc w:val="both"/>
        <w:rPr>
          <w:szCs w:val="24"/>
        </w:rPr>
      </w:pPr>
      <w:r w:rsidRPr="002E26B2">
        <w:rPr>
          <w:szCs w:val="24"/>
          <w:u w:val="single"/>
        </w:rPr>
        <w:t>Non-Recruitment; Non-Solicitation of Employees</w:t>
      </w:r>
      <w:r w:rsidRPr="002E26B2">
        <w:rPr>
          <w:szCs w:val="24"/>
        </w:rPr>
        <w:t>.</w:t>
      </w:r>
      <w:r w:rsidR="00EE21E6" w:rsidRPr="002E26B2">
        <w:rPr>
          <w:szCs w:val="24"/>
        </w:rPr>
        <w:t xml:space="preserve"> </w:t>
      </w:r>
      <w:r w:rsidRPr="002E26B2">
        <w:rPr>
          <w:szCs w:val="24"/>
        </w:rPr>
        <w:t xml:space="preserve">LST and </w:t>
      </w:r>
      <w:r w:rsidR="001016E1" w:rsidRPr="002E26B2">
        <w:rPr>
          <w:szCs w:val="24"/>
        </w:rPr>
        <w:t>Customer</w:t>
      </w:r>
      <w:r w:rsidRPr="002E26B2">
        <w:rPr>
          <w:szCs w:val="24"/>
        </w:rPr>
        <w:t xml:space="preserve"> recognize and acknowledge that employees who are engaged in </w:t>
      </w:r>
      <w:r w:rsidR="002C32CF">
        <w:rPr>
          <w:szCs w:val="24"/>
        </w:rPr>
        <w:t xml:space="preserve">software development </w:t>
      </w:r>
      <w:r w:rsidRPr="002E26B2">
        <w:rPr>
          <w:szCs w:val="24"/>
        </w:rPr>
        <w:t xml:space="preserve">activities possess special, unique, and extraordinary technical talents which are in great demand in the present economy and further recognize and acknowledge that each </w:t>
      </w:r>
      <w:r w:rsidR="004D4A36" w:rsidRPr="002E26B2">
        <w:rPr>
          <w:szCs w:val="24"/>
        </w:rPr>
        <w:t>P</w:t>
      </w:r>
      <w:r w:rsidRPr="002E26B2">
        <w:rPr>
          <w:szCs w:val="24"/>
        </w:rPr>
        <w:t>arty has incurred substantial expense in recruiting and training such employees and would incur even greater expense if required to replace any such employee.</w:t>
      </w:r>
      <w:r w:rsidR="00EE21E6" w:rsidRPr="002E26B2">
        <w:rPr>
          <w:szCs w:val="24"/>
        </w:rPr>
        <w:t xml:space="preserve"> </w:t>
      </w:r>
      <w:r w:rsidRPr="002E26B2">
        <w:rPr>
          <w:szCs w:val="24"/>
        </w:rPr>
        <w:t xml:space="preserve">Therefore, both </w:t>
      </w:r>
      <w:r w:rsidR="00236690" w:rsidRPr="002E26B2">
        <w:rPr>
          <w:szCs w:val="24"/>
        </w:rPr>
        <w:t>P</w:t>
      </w:r>
      <w:r w:rsidRPr="002E26B2">
        <w:rPr>
          <w:szCs w:val="24"/>
        </w:rPr>
        <w:t xml:space="preserve">arties agree not to actively recruit or employ, either directly or indirectly, a present employee of the other </w:t>
      </w:r>
      <w:r w:rsidR="001660FC" w:rsidRPr="002E26B2">
        <w:rPr>
          <w:szCs w:val="24"/>
        </w:rPr>
        <w:t>P</w:t>
      </w:r>
      <w:r w:rsidRPr="002E26B2">
        <w:rPr>
          <w:szCs w:val="24"/>
        </w:rPr>
        <w:t xml:space="preserve">arty during the </w:t>
      </w:r>
      <w:r w:rsidR="004368D3" w:rsidRPr="002E26B2">
        <w:rPr>
          <w:szCs w:val="24"/>
        </w:rPr>
        <w:t>Term</w:t>
      </w:r>
      <w:r w:rsidRPr="002E26B2">
        <w:rPr>
          <w:szCs w:val="24"/>
        </w:rPr>
        <w:t xml:space="preserve"> and for six (6) months after without the other </w:t>
      </w:r>
      <w:r w:rsidR="001660FC" w:rsidRPr="002E26B2">
        <w:rPr>
          <w:szCs w:val="24"/>
        </w:rPr>
        <w:t>P</w:t>
      </w:r>
      <w:r w:rsidRPr="002E26B2">
        <w:rPr>
          <w:szCs w:val="24"/>
        </w:rPr>
        <w:t>arty’s prior written consent.</w:t>
      </w:r>
    </w:p>
    <w:p w14:paraId="13CC49C2" w14:textId="77777777" w:rsidR="0075258F" w:rsidRPr="002E26B2" w:rsidRDefault="0075258F" w:rsidP="00901F0A">
      <w:pPr>
        <w:pStyle w:val="List"/>
        <w:ind w:left="0" w:firstLine="0"/>
        <w:jc w:val="both"/>
        <w:rPr>
          <w:szCs w:val="24"/>
        </w:rPr>
      </w:pPr>
    </w:p>
    <w:p w14:paraId="0982FD4A" w14:textId="6F5D24AC" w:rsidR="00BE163C" w:rsidRPr="002E26B2" w:rsidRDefault="00BE163C" w:rsidP="00901F0A">
      <w:pPr>
        <w:spacing w:after="0" w:line="240" w:lineRule="auto"/>
        <w:jc w:val="both"/>
        <w:rPr>
          <w:rFonts w:ascii="Times New Roman" w:hAnsi="Times New Roman" w:cs="Times New Roman"/>
          <w:b/>
          <w:sz w:val="24"/>
          <w:szCs w:val="24"/>
        </w:rPr>
      </w:pPr>
      <w:r w:rsidRPr="002E26B2">
        <w:rPr>
          <w:rFonts w:ascii="Times New Roman" w:hAnsi="Times New Roman" w:cs="Times New Roman"/>
          <w:b/>
          <w:sz w:val="24"/>
          <w:szCs w:val="24"/>
        </w:rPr>
        <w:t xml:space="preserve">THE PARTIES EVIDENCE THEIR </w:t>
      </w:r>
      <w:r w:rsidR="008502D3" w:rsidRPr="002E26B2">
        <w:rPr>
          <w:rFonts w:ascii="Times New Roman" w:hAnsi="Times New Roman" w:cs="Times New Roman"/>
          <w:b/>
          <w:sz w:val="24"/>
          <w:szCs w:val="24"/>
        </w:rPr>
        <w:t>AGREEMENT</w:t>
      </w:r>
      <w:r w:rsidRPr="002E26B2">
        <w:rPr>
          <w:rFonts w:ascii="Times New Roman" w:hAnsi="Times New Roman" w:cs="Times New Roman"/>
          <w:b/>
          <w:sz w:val="24"/>
          <w:szCs w:val="24"/>
        </w:rPr>
        <w:t xml:space="preserve"> WITH THESE TERMS AND CONDITIONS BY SIGNING BELOW</w:t>
      </w:r>
      <w:r w:rsidR="009945E8" w:rsidRPr="002E26B2">
        <w:rPr>
          <w:rFonts w:ascii="Times New Roman" w:hAnsi="Times New Roman" w:cs="Times New Roman"/>
          <w:b/>
          <w:sz w:val="24"/>
          <w:szCs w:val="24"/>
        </w:rPr>
        <w:t xml:space="preserve"> AS OF THE </w:t>
      </w:r>
      <w:r w:rsidR="00EE21E6" w:rsidRPr="002E26B2">
        <w:rPr>
          <w:rFonts w:ascii="Times New Roman" w:hAnsi="Times New Roman" w:cs="Times New Roman"/>
          <w:b/>
          <w:sz w:val="24"/>
          <w:szCs w:val="24"/>
        </w:rPr>
        <w:t>EFFECTIVE DATE</w:t>
      </w:r>
      <w:r w:rsidRPr="002E26B2">
        <w:rPr>
          <w:rFonts w:ascii="Times New Roman" w:hAnsi="Times New Roman" w:cs="Times New Roman"/>
          <w:b/>
          <w:sz w:val="24"/>
          <w:szCs w:val="24"/>
        </w:rPr>
        <w:t>.</w:t>
      </w:r>
      <w:r w:rsidR="009945E8" w:rsidRPr="002E26B2">
        <w:rPr>
          <w:rFonts w:ascii="Times New Roman" w:hAnsi="Times New Roman" w:cs="Times New Roman"/>
          <w:b/>
          <w:sz w:val="24"/>
          <w:szCs w:val="24"/>
        </w:rPr>
        <w:t xml:space="preserve"> </w:t>
      </w:r>
    </w:p>
    <w:p w14:paraId="6354D285" w14:textId="77777777" w:rsidR="00051571" w:rsidRPr="002E26B2" w:rsidRDefault="00051571" w:rsidP="00901F0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81"/>
        <w:gridCol w:w="4670"/>
      </w:tblGrid>
      <w:tr w:rsidR="00CB5ADA" w:rsidRPr="002E26B2" w14:paraId="41BA09DF" w14:textId="77777777" w:rsidTr="00804D83">
        <w:tc>
          <w:tcPr>
            <w:tcW w:w="4109" w:type="dxa"/>
          </w:tcPr>
          <w:p w14:paraId="013BAE31" w14:textId="40796AB3" w:rsidR="00E563EC" w:rsidRPr="002E26B2" w:rsidRDefault="00C45F5D" w:rsidP="00901F0A">
            <w:pPr>
              <w:tabs>
                <w:tab w:val="left" w:pos="180"/>
              </w:tabs>
              <w:spacing w:before="0" w:after="0"/>
              <w:jc w:val="both"/>
              <w:rPr>
                <w:b/>
                <w:sz w:val="24"/>
                <w:szCs w:val="24"/>
              </w:rPr>
            </w:pPr>
            <w:r w:rsidRPr="002E26B2">
              <w:rPr>
                <w:b/>
                <w:sz w:val="24"/>
                <w:szCs w:val="24"/>
              </w:rPr>
              <w:t>CLIENT</w:t>
            </w:r>
          </w:p>
        </w:tc>
        <w:tc>
          <w:tcPr>
            <w:tcW w:w="581" w:type="dxa"/>
            <w:vMerge w:val="restart"/>
          </w:tcPr>
          <w:p w14:paraId="69964B04" w14:textId="77777777" w:rsidR="00E563EC" w:rsidRPr="002E26B2" w:rsidRDefault="00E563EC" w:rsidP="00901F0A">
            <w:pPr>
              <w:tabs>
                <w:tab w:val="left" w:pos="180"/>
              </w:tabs>
              <w:spacing w:before="0" w:after="0"/>
              <w:jc w:val="both"/>
              <w:rPr>
                <w:b/>
                <w:sz w:val="24"/>
                <w:szCs w:val="24"/>
              </w:rPr>
            </w:pPr>
          </w:p>
        </w:tc>
        <w:tc>
          <w:tcPr>
            <w:tcW w:w="4670" w:type="dxa"/>
          </w:tcPr>
          <w:p w14:paraId="45C8C1A7" w14:textId="77777777" w:rsidR="00E563EC" w:rsidRPr="002E26B2" w:rsidRDefault="00E563EC" w:rsidP="00901F0A">
            <w:pPr>
              <w:tabs>
                <w:tab w:val="left" w:pos="180"/>
              </w:tabs>
              <w:spacing w:before="0" w:after="0"/>
              <w:jc w:val="both"/>
              <w:rPr>
                <w:b/>
                <w:sz w:val="24"/>
                <w:szCs w:val="24"/>
              </w:rPr>
            </w:pPr>
            <w:r w:rsidRPr="002E26B2">
              <w:rPr>
                <w:b/>
                <w:sz w:val="24"/>
                <w:szCs w:val="24"/>
              </w:rPr>
              <w:t>LIFESCIENCE TECHNOLOGIES, LLC</w:t>
            </w:r>
          </w:p>
        </w:tc>
      </w:tr>
      <w:tr w:rsidR="00CB5ADA" w:rsidRPr="002E26B2" w14:paraId="55F887D1" w14:textId="77777777" w:rsidTr="00C45F5D">
        <w:trPr>
          <w:trHeight w:val="693"/>
        </w:trPr>
        <w:tc>
          <w:tcPr>
            <w:tcW w:w="4109" w:type="dxa"/>
            <w:tcBorders>
              <w:bottom w:val="single" w:sz="4" w:space="0" w:color="auto"/>
            </w:tcBorders>
          </w:tcPr>
          <w:p w14:paraId="051663B9" w14:textId="77777777" w:rsidR="00E563EC" w:rsidRPr="002E26B2" w:rsidRDefault="00E563EC" w:rsidP="00901F0A">
            <w:pPr>
              <w:tabs>
                <w:tab w:val="left" w:pos="180"/>
              </w:tabs>
              <w:spacing w:before="0" w:after="0"/>
              <w:jc w:val="both"/>
              <w:rPr>
                <w:sz w:val="24"/>
                <w:szCs w:val="24"/>
              </w:rPr>
            </w:pPr>
          </w:p>
        </w:tc>
        <w:tc>
          <w:tcPr>
            <w:tcW w:w="581" w:type="dxa"/>
            <w:vMerge/>
          </w:tcPr>
          <w:p w14:paraId="46FC54EC" w14:textId="77777777" w:rsidR="00E563EC" w:rsidRPr="002E26B2" w:rsidRDefault="00E563EC" w:rsidP="00901F0A">
            <w:pPr>
              <w:tabs>
                <w:tab w:val="left" w:pos="180"/>
              </w:tabs>
              <w:spacing w:before="0" w:after="0"/>
              <w:jc w:val="both"/>
              <w:rPr>
                <w:sz w:val="24"/>
                <w:szCs w:val="24"/>
              </w:rPr>
            </w:pPr>
          </w:p>
        </w:tc>
        <w:tc>
          <w:tcPr>
            <w:tcW w:w="4670" w:type="dxa"/>
            <w:tcBorders>
              <w:bottom w:val="single" w:sz="4" w:space="0" w:color="auto"/>
            </w:tcBorders>
          </w:tcPr>
          <w:p w14:paraId="5952BBB9" w14:textId="77777777" w:rsidR="00E563EC" w:rsidRPr="002E26B2" w:rsidRDefault="00E563EC" w:rsidP="00901F0A">
            <w:pPr>
              <w:tabs>
                <w:tab w:val="left" w:pos="180"/>
              </w:tabs>
              <w:spacing w:before="0" w:after="0"/>
              <w:jc w:val="both"/>
              <w:rPr>
                <w:sz w:val="24"/>
                <w:szCs w:val="24"/>
              </w:rPr>
            </w:pPr>
          </w:p>
        </w:tc>
      </w:tr>
      <w:tr w:rsidR="00CB5ADA" w:rsidRPr="002E26B2" w14:paraId="326A15E9" w14:textId="77777777" w:rsidTr="00EE21E6">
        <w:trPr>
          <w:trHeight w:val="276"/>
        </w:trPr>
        <w:tc>
          <w:tcPr>
            <w:tcW w:w="4109" w:type="dxa"/>
            <w:vMerge w:val="restart"/>
            <w:tcBorders>
              <w:top w:val="single" w:sz="4" w:space="0" w:color="auto"/>
            </w:tcBorders>
          </w:tcPr>
          <w:p w14:paraId="3A7F2E13" w14:textId="77777777" w:rsidR="00766091" w:rsidRPr="002E26B2" w:rsidRDefault="00766091" w:rsidP="00901F0A">
            <w:pPr>
              <w:tabs>
                <w:tab w:val="left" w:pos="180"/>
              </w:tabs>
              <w:spacing w:before="0" w:after="0"/>
              <w:jc w:val="both"/>
              <w:rPr>
                <w:sz w:val="24"/>
                <w:szCs w:val="24"/>
              </w:rPr>
            </w:pPr>
            <w:r w:rsidRPr="002E26B2">
              <w:rPr>
                <w:sz w:val="24"/>
                <w:szCs w:val="24"/>
              </w:rPr>
              <w:t>Signature</w:t>
            </w:r>
          </w:p>
        </w:tc>
        <w:tc>
          <w:tcPr>
            <w:tcW w:w="581" w:type="dxa"/>
            <w:vMerge/>
          </w:tcPr>
          <w:p w14:paraId="3C175DE1" w14:textId="77777777" w:rsidR="00766091" w:rsidRPr="002E26B2" w:rsidRDefault="00766091" w:rsidP="00901F0A">
            <w:pPr>
              <w:tabs>
                <w:tab w:val="left" w:pos="180"/>
              </w:tabs>
              <w:spacing w:before="0" w:after="0"/>
              <w:jc w:val="both"/>
              <w:rPr>
                <w:sz w:val="24"/>
                <w:szCs w:val="24"/>
              </w:rPr>
            </w:pPr>
          </w:p>
        </w:tc>
        <w:tc>
          <w:tcPr>
            <w:tcW w:w="4670" w:type="dxa"/>
            <w:vMerge w:val="restart"/>
            <w:tcBorders>
              <w:top w:val="single" w:sz="4" w:space="0" w:color="auto"/>
            </w:tcBorders>
          </w:tcPr>
          <w:p w14:paraId="67794572" w14:textId="77777777" w:rsidR="00766091" w:rsidRPr="002E26B2" w:rsidRDefault="00766091" w:rsidP="00901F0A">
            <w:pPr>
              <w:tabs>
                <w:tab w:val="left" w:pos="180"/>
              </w:tabs>
              <w:spacing w:before="0" w:after="0"/>
              <w:jc w:val="both"/>
              <w:rPr>
                <w:sz w:val="24"/>
                <w:szCs w:val="24"/>
              </w:rPr>
            </w:pPr>
            <w:r w:rsidRPr="002E26B2">
              <w:rPr>
                <w:sz w:val="24"/>
                <w:szCs w:val="24"/>
              </w:rPr>
              <w:t>Steve Hendrix</w:t>
            </w:r>
            <w:r w:rsidR="009945E8" w:rsidRPr="002E26B2">
              <w:rPr>
                <w:sz w:val="24"/>
                <w:szCs w:val="24"/>
              </w:rPr>
              <w:t xml:space="preserve">, </w:t>
            </w:r>
            <w:r w:rsidRPr="002E26B2">
              <w:rPr>
                <w:sz w:val="24"/>
                <w:szCs w:val="24"/>
              </w:rPr>
              <w:t>President</w:t>
            </w:r>
          </w:p>
        </w:tc>
      </w:tr>
      <w:tr w:rsidR="00CB5ADA" w:rsidRPr="002E26B2" w14:paraId="2B2BCC68" w14:textId="77777777" w:rsidTr="00C45F5D">
        <w:trPr>
          <w:trHeight w:val="720"/>
        </w:trPr>
        <w:tc>
          <w:tcPr>
            <w:tcW w:w="4109" w:type="dxa"/>
            <w:vMerge/>
            <w:tcBorders>
              <w:bottom w:val="single" w:sz="4" w:space="0" w:color="auto"/>
            </w:tcBorders>
          </w:tcPr>
          <w:p w14:paraId="2AD749E9" w14:textId="77777777" w:rsidR="00766091" w:rsidRPr="002E26B2" w:rsidRDefault="00766091" w:rsidP="00901F0A">
            <w:pPr>
              <w:tabs>
                <w:tab w:val="left" w:pos="180"/>
              </w:tabs>
              <w:spacing w:before="0" w:after="0"/>
              <w:jc w:val="both"/>
              <w:rPr>
                <w:sz w:val="24"/>
                <w:szCs w:val="24"/>
              </w:rPr>
            </w:pPr>
          </w:p>
        </w:tc>
        <w:tc>
          <w:tcPr>
            <w:tcW w:w="581" w:type="dxa"/>
          </w:tcPr>
          <w:p w14:paraId="203B4750" w14:textId="77777777" w:rsidR="00766091" w:rsidRPr="002E26B2" w:rsidRDefault="00766091" w:rsidP="00901F0A">
            <w:pPr>
              <w:tabs>
                <w:tab w:val="left" w:pos="180"/>
              </w:tabs>
              <w:spacing w:before="0" w:after="0"/>
              <w:jc w:val="both"/>
              <w:rPr>
                <w:sz w:val="24"/>
                <w:szCs w:val="24"/>
              </w:rPr>
            </w:pPr>
          </w:p>
        </w:tc>
        <w:tc>
          <w:tcPr>
            <w:tcW w:w="4670" w:type="dxa"/>
            <w:vMerge/>
          </w:tcPr>
          <w:p w14:paraId="1D2B8F79" w14:textId="77777777" w:rsidR="00766091" w:rsidRPr="002E26B2" w:rsidRDefault="00766091" w:rsidP="00901F0A">
            <w:pPr>
              <w:tabs>
                <w:tab w:val="left" w:pos="180"/>
              </w:tabs>
              <w:spacing w:before="0" w:after="0"/>
              <w:jc w:val="both"/>
              <w:rPr>
                <w:sz w:val="24"/>
                <w:szCs w:val="24"/>
              </w:rPr>
            </w:pPr>
          </w:p>
        </w:tc>
      </w:tr>
      <w:tr w:rsidR="00CB5ADA" w:rsidRPr="002E26B2" w14:paraId="096430E1" w14:textId="77777777" w:rsidTr="00EE21E6">
        <w:tc>
          <w:tcPr>
            <w:tcW w:w="4109" w:type="dxa"/>
            <w:vMerge w:val="restart"/>
            <w:tcBorders>
              <w:top w:val="single" w:sz="4" w:space="0" w:color="auto"/>
            </w:tcBorders>
          </w:tcPr>
          <w:p w14:paraId="4A4D7524" w14:textId="77777777" w:rsidR="00766091" w:rsidRPr="002E26B2" w:rsidRDefault="00766091" w:rsidP="00901F0A">
            <w:pPr>
              <w:tabs>
                <w:tab w:val="left" w:pos="180"/>
              </w:tabs>
              <w:spacing w:before="0" w:after="0"/>
              <w:jc w:val="both"/>
              <w:rPr>
                <w:sz w:val="24"/>
                <w:szCs w:val="24"/>
              </w:rPr>
            </w:pPr>
            <w:r w:rsidRPr="002E26B2">
              <w:rPr>
                <w:sz w:val="24"/>
                <w:szCs w:val="24"/>
              </w:rPr>
              <w:t>Name</w:t>
            </w:r>
          </w:p>
        </w:tc>
        <w:tc>
          <w:tcPr>
            <w:tcW w:w="581" w:type="dxa"/>
          </w:tcPr>
          <w:p w14:paraId="1893CB3C" w14:textId="77777777" w:rsidR="00766091" w:rsidRPr="002E26B2" w:rsidRDefault="00766091" w:rsidP="00901F0A">
            <w:pPr>
              <w:tabs>
                <w:tab w:val="left" w:pos="180"/>
              </w:tabs>
              <w:spacing w:before="0" w:after="0"/>
              <w:jc w:val="both"/>
              <w:rPr>
                <w:sz w:val="24"/>
                <w:szCs w:val="24"/>
              </w:rPr>
            </w:pPr>
          </w:p>
        </w:tc>
        <w:tc>
          <w:tcPr>
            <w:tcW w:w="4670" w:type="dxa"/>
            <w:vMerge/>
          </w:tcPr>
          <w:p w14:paraId="78E87883" w14:textId="77777777" w:rsidR="00766091" w:rsidRPr="002E26B2" w:rsidRDefault="00766091" w:rsidP="00901F0A">
            <w:pPr>
              <w:tabs>
                <w:tab w:val="left" w:pos="180"/>
              </w:tabs>
              <w:spacing w:before="0" w:after="0"/>
              <w:jc w:val="both"/>
              <w:rPr>
                <w:sz w:val="24"/>
                <w:szCs w:val="24"/>
              </w:rPr>
            </w:pPr>
          </w:p>
        </w:tc>
      </w:tr>
      <w:tr w:rsidR="00CB5ADA" w:rsidRPr="002E26B2" w14:paraId="30840D85" w14:textId="77777777" w:rsidTr="00C45F5D">
        <w:trPr>
          <w:trHeight w:val="351"/>
        </w:trPr>
        <w:tc>
          <w:tcPr>
            <w:tcW w:w="4109" w:type="dxa"/>
            <w:vMerge/>
            <w:tcBorders>
              <w:bottom w:val="single" w:sz="4" w:space="0" w:color="auto"/>
            </w:tcBorders>
          </w:tcPr>
          <w:p w14:paraId="63B3E1CE" w14:textId="77777777" w:rsidR="00766091" w:rsidRPr="002E26B2" w:rsidRDefault="00766091" w:rsidP="00901F0A">
            <w:pPr>
              <w:tabs>
                <w:tab w:val="left" w:pos="180"/>
              </w:tabs>
              <w:spacing w:before="0" w:after="0"/>
              <w:jc w:val="both"/>
              <w:rPr>
                <w:sz w:val="24"/>
                <w:szCs w:val="24"/>
              </w:rPr>
            </w:pPr>
          </w:p>
        </w:tc>
        <w:tc>
          <w:tcPr>
            <w:tcW w:w="581" w:type="dxa"/>
          </w:tcPr>
          <w:p w14:paraId="06EA9347" w14:textId="77777777" w:rsidR="00766091" w:rsidRPr="002E26B2" w:rsidRDefault="00766091" w:rsidP="00901F0A">
            <w:pPr>
              <w:tabs>
                <w:tab w:val="left" w:pos="180"/>
              </w:tabs>
              <w:spacing w:before="0" w:after="0"/>
              <w:jc w:val="both"/>
              <w:rPr>
                <w:sz w:val="24"/>
                <w:szCs w:val="24"/>
              </w:rPr>
            </w:pPr>
          </w:p>
        </w:tc>
        <w:tc>
          <w:tcPr>
            <w:tcW w:w="4670" w:type="dxa"/>
            <w:vMerge/>
          </w:tcPr>
          <w:p w14:paraId="7020AC6F" w14:textId="77777777" w:rsidR="00766091" w:rsidRPr="002E26B2" w:rsidRDefault="00766091" w:rsidP="00901F0A">
            <w:pPr>
              <w:tabs>
                <w:tab w:val="left" w:pos="180"/>
              </w:tabs>
              <w:spacing w:before="0" w:after="0"/>
              <w:jc w:val="both"/>
              <w:rPr>
                <w:sz w:val="24"/>
                <w:szCs w:val="24"/>
              </w:rPr>
            </w:pPr>
          </w:p>
        </w:tc>
      </w:tr>
      <w:tr w:rsidR="00766091" w:rsidRPr="002E26B2" w14:paraId="403A9327" w14:textId="77777777" w:rsidTr="00EE21E6">
        <w:tc>
          <w:tcPr>
            <w:tcW w:w="4109" w:type="dxa"/>
            <w:tcBorders>
              <w:top w:val="single" w:sz="4" w:space="0" w:color="auto"/>
            </w:tcBorders>
          </w:tcPr>
          <w:p w14:paraId="55077012" w14:textId="77777777" w:rsidR="00766091" w:rsidRPr="002E26B2" w:rsidRDefault="00766091" w:rsidP="00901F0A">
            <w:pPr>
              <w:tabs>
                <w:tab w:val="left" w:pos="180"/>
              </w:tabs>
              <w:spacing w:before="0" w:after="0"/>
              <w:jc w:val="both"/>
              <w:rPr>
                <w:sz w:val="24"/>
                <w:szCs w:val="24"/>
              </w:rPr>
            </w:pPr>
            <w:r w:rsidRPr="002E26B2">
              <w:rPr>
                <w:sz w:val="24"/>
                <w:szCs w:val="24"/>
              </w:rPr>
              <w:t>Title</w:t>
            </w:r>
          </w:p>
        </w:tc>
        <w:tc>
          <w:tcPr>
            <w:tcW w:w="581" w:type="dxa"/>
          </w:tcPr>
          <w:p w14:paraId="19634AB1" w14:textId="77777777" w:rsidR="00766091" w:rsidRPr="002E26B2" w:rsidRDefault="00766091" w:rsidP="00901F0A">
            <w:pPr>
              <w:tabs>
                <w:tab w:val="left" w:pos="180"/>
              </w:tabs>
              <w:spacing w:before="0" w:after="0"/>
              <w:jc w:val="both"/>
              <w:rPr>
                <w:sz w:val="24"/>
                <w:szCs w:val="24"/>
              </w:rPr>
            </w:pPr>
          </w:p>
        </w:tc>
        <w:tc>
          <w:tcPr>
            <w:tcW w:w="4670" w:type="dxa"/>
            <w:vMerge/>
          </w:tcPr>
          <w:p w14:paraId="11352E36" w14:textId="77777777" w:rsidR="00766091" w:rsidRPr="002E26B2" w:rsidRDefault="00766091" w:rsidP="00901F0A">
            <w:pPr>
              <w:tabs>
                <w:tab w:val="left" w:pos="180"/>
              </w:tabs>
              <w:spacing w:before="0" w:after="0"/>
              <w:jc w:val="both"/>
              <w:rPr>
                <w:sz w:val="24"/>
                <w:szCs w:val="24"/>
              </w:rPr>
            </w:pPr>
          </w:p>
        </w:tc>
      </w:tr>
    </w:tbl>
    <w:p w14:paraId="0E44505F" w14:textId="77777777" w:rsidR="002A663E" w:rsidRPr="002E26B2" w:rsidRDefault="002A663E" w:rsidP="00901F0A">
      <w:pPr>
        <w:spacing w:after="0" w:line="240" w:lineRule="auto"/>
        <w:rPr>
          <w:rFonts w:ascii="Times New Roman" w:hAnsi="Times New Roman" w:cs="Times New Roman"/>
          <w:sz w:val="24"/>
          <w:szCs w:val="24"/>
        </w:rPr>
      </w:pPr>
      <w:r w:rsidRPr="002E26B2">
        <w:rPr>
          <w:rFonts w:ascii="Times New Roman" w:hAnsi="Times New Roman" w:cs="Times New Roman"/>
          <w:sz w:val="24"/>
          <w:szCs w:val="24"/>
        </w:rPr>
        <w:br w:type="page"/>
      </w:r>
    </w:p>
    <w:p w14:paraId="78A902DE" w14:textId="77777777" w:rsidR="006F4488" w:rsidRPr="002E26B2" w:rsidRDefault="006F4488" w:rsidP="00901F0A">
      <w:pPr>
        <w:spacing w:after="0" w:line="240" w:lineRule="auto"/>
        <w:jc w:val="center"/>
        <w:rPr>
          <w:rFonts w:ascii="Times New Roman" w:hAnsi="Times New Roman" w:cs="Times New Roman"/>
          <w:b/>
          <w:sz w:val="24"/>
          <w:szCs w:val="24"/>
        </w:rPr>
      </w:pPr>
      <w:r w:rsidRPr="002E26B2">
        <w:rPr>
          <w:rFonts w:ascii="Times New Roman" w:hAnsi="Times New Roman" w:cs="Times New Roman"/>
          <w:b/>
          <w:sz w:val="24"/>
          <w:szCs w:val="24"/>
        </w:rPr>
        <w:lastRenderedPageBreak/>
        <w:t>EXHIBIT A</w:t>
      </w:r>
    </w:p>
    <w:p w14:paraId="06E003CD" w14:textId="77777777" w:rsidR="006F4488" w:rsidRPr="002E26B2" w:rsidRDefault="006F4488" w:rsidP="00901F0A">
      <w:pPr>
        <w:spacing w:after="0" w:line="240" w:lineRule="auto"/>
        <w:jc w:val="center"/>
        <w:rPr>
          <w:rFonts w:ascii="Times New Roman" w:hAnsi="Times New Roman" w:cs="Times New Roman"/>
          <w:b/>
          <w:sz w:val="24"/>
          <w:szCs w:val="24"/>
        </w:rPr>
      </w:pPr>
    </w:p>
    <w:p w14:paraId="239AB7D9" w14:textId="37844F55" w:rsidR="006F4488" w:rsidRPr="002E26B2" w:rsidRDefault="006F4488" w:rsidP="00901F0A">
      <w:pPr>
        <w:spacing w:after="0" w:line="240" w:lineRule="auto"/>
        <w:jc w:val="center"/>
        <w:rPr>
          <w:rFonts w:ascii="Times New Roman" w:hAnsi="Times New Roman" w:cs="Times New Roman"/>
          <w:b/>
          <w:sz w:val="24"/>
          <w:szCs w:val="24"/>
        </w:rPr>
      </w:pPr>
      <w:r w:rsidRPr="002E26B2">
        <w:rPr>
          <w:rFonts w:ascii="Times New Roman" w:hAnsi="Times New Roman" w:cs="Times New Roman"/>
          <w:b/>
          <w:sz w:val="24"/>
          <w:szCs w:val="24"/>
        </w:rPr>
        <w:t>CERTIFICATE OF EXEMPTION</w:t>
      </w:r>
    </w:p>
    <w:p w14:paraId="36355C9E" w14:textId="382EDE2F" w:rsidR="006F4488" w:rsidRPr="002E26B2" w:rsidRDefault="006F4488" w:rsidP="00901F0A">
      <w:pPr>
        <w:spacing w:after="0" w:line="240" w:lineRule="auto"/>
        <w:jc w:val="center"/>
        <w:rPr>
          <w:rFonts w:ascii="Times New Roman" w:hAnsi="Times New Roman" w:cs="Times New Roman"/>
          <w:b/>
          <w:sz w:val="24"/>
          <w:szCs w:val="24"/>
        </w:rPr>
      </w:pPr>
    </w:p>
    <w:p w14:paraId="790E812B" w14:textId="3C7E557E" w:rsidR="006F4488" w:rsidRPr="002E26B2" w:rsidRDefault="006F4488" w:rsidP="00901F0A">
      <w:pPr>
        <w:spacing w:after="0" w:line="240" w:lineRule="auto"/>
        <w:jc w:val="center"/>
        <w:rPr>
          <w:rFonts w:ascii="Times New Roman" w:hAnsi="Times New Roman" w:cs="Times New Roman"/>
          <w:b/>
          <w:sz w:val="24"/>
          <w:szCs w:val="24"/>
        </w:rPr>
      </w:pPr>
    </w:p>
    <w:p w14:paraId="55A29AD0" w14:textId="5A1A07CF" w:rsidR="006F4488" w:rsidRPr="002E26B2" w:rsidRDefault="006F4488" w:rsidP="00901F0A">
      <w:pPr>
        <w:spacing w:after="0" w:line="240" w:lineRule="auto"/>
        <w:rPr>
          <w:rFonts w:ascii="Times New Roman" w:hAnsi="Times New Roman" w:cs="Times New Roman"/>
          <w:b/>
          <w:sz w:val="24"/>
          <w:szCs w:val="24"/>
        </w:rPr>
      </w:pPr>
      <w:r w:rsidRPr="002E26B2">
        <w:rPr>
          <w:rFonts w:ascii="Times New Roman" w:hAnsi="Times New Roman" w:cs="Times New Roman"/>
          <w:b/>
          <w:sz w:val="24"/>
          <w:szCs w:val="24"/>
        </w:rPr>
        <w:br w:type="page"/>
      </w:r>
    </w:p>
    <w:p w14:paraId="6DCC01EF" w14:textId="74DEB5AB" w:rsidR="00E563EC" w:rsidRPr="002E26B2" w:rsidRDefault="002A663E" w:rsidP="00901F0A">
      <w:pPr>
        <w:spacing w:after="0" w:line="240" w:lineRule="auto"/>
        <w:jc w:val="center"/>
        <w:rPr>
          <w:rFonts w:ascii="Times New Roman" w:hAnsi="Times New Roman" w:cs="Times New Roman"/>
          <w:b/>
          <w:sz w:val="24"/>
          <w:szCs w:val="24"/>
        </w:rPr>
      </w:pPr>
      <w:r w:rsidRPr="002E26B2">
        <w:rPr>
          <w:rFonts w:ascii="Times New Roman" w:hAnsi="Times New Roman" w:cs="Times New Roman"/>
          <w:b/>
          <w:sz w:val="24"/>
          <w:szCs w:val="24"/>
        </w:rPr>
        <w:lastRenderedPageBreak/>
        <w:t xml:space="preserve">EXHIBIT </w:t>
      </w:r>
      <w:r w:rsidR="006F4488" w:rsidRPr="002E26B2">
        <w:rPr>
          <w:rFonts w:ascii="Times New Roman" w:hAnsi="Times New Roman" w:cs="Times New Roman"/>
          <w:b/>
          <w:sz w:val="24"/>
          <w:szCs w:val="24"/>
        </w:rPr>
        <w:t>B</w:t>
      </w:r>
    </w:p>
    <w:p w14:paraId="46731B38" w14:textId="77777777" w:rsidR="002A663E" w:rsidRPr="002E26B2" w:rsidRDefault="002A663E" w:rsidP="00901F0A">
      <w:pPr>
        <w:spacing w:after="0" w:line="240" w:lineRule="auto"/>
        <w:jc w:val="center"/>
        <w:rPr>
          <w:rFonts w:ascii="Times New Roman" w:hAnsi="Times New Roman" w:cs="Times New Roman"/>
          <w:b/>
          <w:sz w:val="24"/>
          <w:szCs w:val="24"/>
        </w:rPr>
      </w:pPr>
    </w:p>
    <w:p w14:paraId="20EB6EBB" w14:textId="3931E492" w:rsidR="00675BF1" w:rsidRPr="002E26B2" w:rsidRDefault="003A5054" w:rsidP="00901F0A">
      <w:pPr>
        <w:tabs>
          <w:tab w:val="left" w:pos="340"/>
          <w:tab w:val="center" w:pos="4680"/>
        </w:tabs>
        <w:spacing w:after="0" w:line="240" w:lineRule="auto"/>
        <w:rPr>
          <w:rFonts w:ascii="Times New Roman" w:hAnsi="Times New Roman" w:cs="Times New Roman"/>
          <w:b/>
          <w:sz w:val="24"/>
          <w:szCs w:val="24"/>
        </w:rPr>
      </w:pPr>
      <w:r w:rsidRPr="002E26B2">
        <w:rPr>
          <w:rFonts w:ascii="Times New Roman" w:hAnsi="Times New Roman" w:cs="Times New Roman"/>
          <w:b/>
          <w:sz w:val="24"/>
          <w:szCs w:val="24"/>
        </w:rPr>
        <w:tab/>
      </w:r>
      <w:r w:rsidRPr="002E26B2">
        <w:rPr>
          <w:rFonts w:ascii="Times New Roman" w:hAnsi="Times New Roman" w:cs="Times New Roman"/>
          <w:b/>
          <w:sz w:val="24"/>
          <w:szCs w:val="24"/>
        </w:rPr>
        <w:tab/>
      </w:r>
      <w:r w:rsidR="0020071E" w:rsidRPr="002E26B2">
        <w:rPr>
          <w:rFonts w:ascii="Times New Roman" w:hAnsi="Times New Roman" w:cs="Times New Roman"/>
          <w:b/>
          <w:sz w:val="24"/>
          <w:szCs w:val="24"/>
        </w:rPr>
        <w:t xml:space="preserve">DESCRIPTION OF SOFTWARE AND </w:t>
      </w:r>
      <w:r w:rsidR="00675BF1" w:rsidRPr="002E26B2">
        <w:rPr>
          <w:rFonts w:ascii="Times New Roman" w:hAnsi="Times New Roman" w:cs="Times New Roman"/>
          <w:b/>
          <w:sz w:val="24"/>
          <w:szCs w:val="24"/>
        </w:rPr>
        <w:t>FEE SCHEDULE</w:t>
      </w:r>
    </w:p>
    <w:p w14:paraId="41614A50" w14:textId="77777777" w:rsidR="00675BF1" w:rsidRPr="002E26B2" w:rsidRDefault="00675BF1" w:rsidP="00901F0A">
      <w:pPr>
        <w:spacing w:after="0" w:line="240" w:lineRule="auto"/>
        <w:jc w:val="center"/>
        <w:rPr>
          <w:rFonts w:ascii="Times New Roman" w:hAnsi="Times New Roman" w:cs="Times New Roman"/>
          <w:b/>
          <w:sz w:val="24"/>
          <w:szCs w:val="24"/>
        </w:rPr>
      </w:pPr>
    </w:p>
    <w:p w14:paraId="5F4A8719" w14:textId="49149A05" w:rsidR="007E6515" w:rsidRPr="002E26B2" w:rsidRDefault="007E6515" w:rsidP="00901F0A">
      <w:pPr>
        <w:pStyle w:val="NoSpacing"/>
        <w:rPr>
          <w:rFonts w:ascii="Times New Roman" w:hAnsi="Times New Roman" w:cs="Times New Roman"/>
          <w:sz w:val="24"/>
          <w:szCs w:val="24"/>
        </w:rPr>
      </w:pPr>
      <w:r w:rsidRPr="002E26B2">
        <w:rPr>
          <w:rFonts w:ascii="Times New Roman" w:hAnsi="Times New Roman" w:cs="Times New Roman"/>
          <w:sz w:val="24"/>
          <w:szCs w:val="24"/>
        </w:rPr>
        <w:t xml:space="preserve">LST will provide the </w:t>
      </w:r>
      <w:r w:rsidR="001016E1" w:rsidRPr="002E26B2">
        <w:rPr>
          <w:rFonts w:ascii="Times New Roman" w:hAnsi="Times New Roman" w:cs="Times New Roman"/>
          <w:sz w:val="24"/>
          <w:szCs w:val="24"/>
        </w:rPr>
        <w:t>Customer</w:t>
      </w:r>
      <w:r w:rsidRPr="002E26B2">
        <w:rPr>
          <w:rFonts w:ascii="Times New Roman" w:hAnsi="Times New Roman" w:cs="Times New Roman"/>
          <w:sz w:val="24"/>
          <w:szCs w:val="24"/>
        </w:rPr>
        <w:t xml:space="preserve"> the </w:t>
      </w:r>
      <w:r w:rsidR="00406A8E" w:rsidRPr="002E26B2">
        <w:rPr>
          <w:rFonts w:ascii="Times New Roman" w:hAnsi="Times New Roman" w:cs="Times New Roman"/>
          <w:sz w:val="24"/>
          <w:szCs w:val="24"/>
        </w:rPr>
        <w:t>Software</w:t>
      </w:r>
      <w:r w:rsidRPr="002E26B2">
        <w:rPr>
          <w:rFonts w:ascii="Times New Roman" w:hAnsi="Times New Roman" w:cs="Times New Roman"/>
          <w:sz w:val="24"/>
          <w:szCs w:val="24"/>
        </w:rPr>
        <w:t xml:space="preserve"> </w:t>
      </w:r>
      <w:r w:rsidR="00BD6F8E" w:rsidRPr="002E26B2">
        <w:rPr>
          <w:rFonts w:ascii="Times New Roman" w:hAnsi="Times New Roman" w:cs="Times New Roman"/>
          <w:sz w:val="24"/>
          <w:szCs w:val="24"/>
        </w:rPr>
        <w:t>on</w:t>
      </w:r>
      <w:r w:rsidRPr="002E26B2">
        <w:rPr>
          <w:rFonts w:ascii="Times New Roman" w:hAnsi="Times New Roman" w:cs="Times New Roman"/>
          <w:sz w:val="24"/>
          <w:szCs w:val="24"/>
        </w:rPr>
        <w:t xml:space="preserve"> the following </w:t>
      </w:r>
      <w:r w:rsidR="00BD6F8E" w:rsidRPr="002E26B2">
        <w:rPr>
          <w:rFonts w:ascii="Times New Roman" w:hAnsi="Times New Roman" w:cs="Times New Roman"/>
          <w:sz w:val="24"/>
          <w:szCs w:val="24"/>
        </w:rPr>
        <w:t>terms</w:t>
      </w:r>
      <w:r w:rsidRPr="002E26B2">
        <w:rPr>
          <w:rFonts w:ascii="Times New Roman" w:hAnsi="Times New Roman" w:cs="Times New Roman"/>
          <w:sz w:val="24"/>
          <w:szCs w:val="24"/>
        </w:rPr>
        <w:t>:</w:t>
      </w:r>
    </w:p>
    <w:p w14:paraId="492DBCB9" w14:textId="77777777" w:rsidR="007E6515" w:rsidRPr="002E26B2" w:rsidRDefault="007E6515" w:rsidP="00901F0A">
      <w:pPr>
        <w:pStyle w:val="NoSpacing"/>
        <w:rPr>
          <w:rFonts w:ascii="Times New Roman" w:hAnsi="Times New Roman" w:cs="Times New Roman"/>
          <w:b/>
          <w:sz w:val="24"/>
          <w:szCs w:val="24"/>
        </w:rPr>
      </w:pPr>
    </w:p>
    <w:tbl>
      <w:tblPr>
        <w:tblStyle w:val="TableGrid"/>
        <w:tblW w:w="6565" w:type="dxa"/>
        <w:jc w:val="center"/>
        <w:tblLook w:val="04A0" w:firstRow="1" w:lastRow="0" w:firstColumn="1" w:lastColumn="0" w:noHBand="0" w:noVBand="1"/>
      </w:tblPr>
      <w:tblGrid>
        <w:gridCol w:w="4650"/>
        <w:gridCol w:w="1915"/>
      </w:tblGrid>
      <w:tr w:rsidR="007E6515" w:rsidRPr="002E26B2" w14:paraId="5B518253" w14:textId="77777777" w:rsidTr="0075301D">
        <w:trPr>
          <w:jc w:val="center"/>
        </w:trPr>
        <w:tc>
          <w:tcPr>
            <w:tcW w:w="4650" w:type="dxa"/>
            <w:shd w:val="clear" w:color="auto" w:fill="D9D9D9" w:themeFill="background1" w:themeFillShade="D9"/>
            <w:vAlign w:val="center"/>
          </w:tcPr>
          <w:p w14:paraId="7AADDB99" w14:textId="6F5E0CB4" w:rsidR="007E6515" w:rsidRPr="002E26B2" w:rsidRDefault="00406A8E" w:rsidP="00901F0A">
            <w:pPr>
              <w:pStyle w:val="NoSpacing"/>
              <w:spacing w:before="0"/>
              <w:jc w:val="center"/>
              <w:rPr>
                <w:b/>
                <w:sz w:val="24"/>
                <w:szCs w:val="24"/>
              </w:rPr>
            </w:pPr>
            <w:r w:rsidRPr="002E26B2">
              <w:rPr>
                <w:b/>
                <w:sz w:val="24"/>
                <w:szCs w:val="24"/>
              </w:rPr>
              <w:t>Software</w:t>
            </w:r>
            <w:r w:rsidR="0075301D" w:rsidRPr="002E26B2">
              <w:rPr>
                <w:b/>
                <w:sz w:val="24"/>
                <w:szCs w:val="24"/>
              </w:rPr>
              <w:t xml:space="preserve"> Terms</w:t>
            </w:r>
          </w:p>
        </w:tc>
        <w:tc>
          <w:tcPr>
            <w:tcW w:w="1915" w:type="dxa"/>
            <w:shd w:val="clear" w:color="auto" w:fill="D9D9D9" w:themeFill="background1" w:themeFillShade="D9"/>
            <w:vAlign w:val="center"/>
          </w:tcPr>
          <w:p w14:paraId="7ACE66FA" w14:textId="0A254776" w:rsidR="007E6515" w:rsidRPr="002E26B2" w:rsidRDefault="007E6515" w:rsidP="00901F0A">
            <w:pPr>
              <w:pStyle w:val="NoSpacing"/>
              <w:spacing w:before="0"/>
              <w:jc w:val="center"/>
              <w:rPr>
                <w:b/>
                <w:sz w:val="24"/>
                <w:szCs w:val="24"/>
              </w:rPr>
            </w:pPr>
            <w:r w:rsidRPr="002E26B2">
              <w:rPr>
                <w:b/>
                <w:sz w:val="24"/>
                <w:szCs w:val="24"/>
              </w:rPr>
              <w:t>Fee</w:t>
            </w:r>
          </w:p>
        </w:tc>
      </w:tr>
      <w:tr w:rsidR="007E6515" w:rsidRPr="002E26B2" w14:paraId="322EA74F" w14:textId="77777777" w:rsidTr="0075301D">
        <w:trPr>
          <w:jc w:val="center"/>
        </w:trPr>
        <w:tc>
          <w:tcPr>
            <w:tcW w:w="4650" w:type="dxa"/>
          </w:tcPr>
          <w:p w14:paraId="61018D95" w14:textId="77777777" w:rsidR="007E6515" w:rsidRPr="002E26B2" w:rsidRDefault="007E6515" w:rsidP="00901F0A">
            <w:pPr>
              <w:pStyle w:val="NoSpacing"/>
              <w:spacing w:before="0"/>
              <w:rPr>
                <w:sz w:val="24"/>
                <w:szCs w:val="24"/>
              </w:rPr>
            </w:pPr>
          </w:p>
        </w:tc>
        <w:tc>
          <w:tcPr>
            <w:tcW w:w="1915" w:type="dxa"/>
          </w:tcPr>
          <w:p w14:paraId="13A16865" w14:textId="77777777" w:rsidR="007E6515" w:rsidRPr="002E26B2" w:rsidRDefault="007E6515" w:rsidP="00901F0A">
            <w:pPr>
              <w:pStyle w:val="NoSpacing"/>
              <w:spacing w:before="0"/>
              <w:rPr>
                <w:sz w:val="24"/>
                <w:szCs w:val="24"/>
              </w:rPr>
            </w:pPr>
          </w:p>
        </w:tc>
      </w:tr>
      <w:tr w:rsidR="007E6515" w:rsidRPr="002E26B2" w14:paraId="3077232E" w14:textId="77777777" w:rsidTr="0075301D">
        <w:trPr>
          <w:jc w:val="center"/>
        </w:trPr>
        <w:tc>
          <w:tcPr>
            <w:tcW w:w="4650" w:type="dxa"/>
          </w:tcPr>
          <w:p w14:paraId="42D55984" w14:textId="77777777" w:rsidR="007E6515" w:rsidRPr="002E26B2" w:rsidRDefault="007E6515" w:rsidP="00901F0A">
            <w:pPr>
              <w:pStyle w:val="NoSpacing"/>
              <w:spacing w:before="0"/>
              <w:rPr>
                <w:sz w:val="24"/>
                <w:szCs w:val="24"/>
              </w:rPr>
            </w:pPr>
          </w:p>
        </w:tc>
        <w:tc>
          <w:tcPr>
            <w:tcW w:w="1915" w:type="dxa"/>
          </w:tcPr>
          <w:p w14:paraId="0DD7F24D" w14:textId="77777777" w:rsidR="007E6515" w:rsidRPr="002E26B2" w:rsidRDefault="007E6515" w:rsidP="00901F0A">
            <w:pPr>
              <w:pStyle w:val="NoSpacing"/>
              <w:spacing w:before="0"/>
              <w:rPr>
                <w:sz w:val="24"/>
                <w:szCs w:val="24"/>
              </w:rPr>
            </w:pPr>
          </w:p>
        </w:tc>
      </w:tr>
      <w:tr w:rsidR="007E6515" w:rsidRPr="002E26B2" w14:paraId="0B1DFD4B" w14:textId="77777777" w:rsidTr="0075301D">
        <w:trPr>
          <w:jc w:val="center"/>
        </w:trPr>
        <w:tc>
          <w:tcPr>
            <w:tcW w:w="4650" w:type="dxa"/>
          </w:tcPr>
          <w:p w14:paraId="658D5FD2" w14:textId="77777777" w:rsidR="007E6515" w:rsidRPr="002E26B2" w:rsidRDefault="007E6515" w:rsidP="00901F0A">
            <w:pPr>
              <w:pStyle w:val="NoSpacing"/>
              <w:spacing w:before="0"/>
              <w:rPr>
                <w:sz w:val="24"/>
                <w:szCs w:val="24"/>
              </w:rPr>
            </w:pPr>
          </w:p>
        </w:tc>
        <w:tc>
          <w:tcPr>
            <w:tcW w:w="1915" w:type="dxa"/>
          </w:tcPr>
          <w:p w14:paraId="7BA1D965" w14:textId="77777777" w:rsidR="007E6515" w:rsidRPr="002E26B2" w:rsidRDefault="007E6515" w:rsidP="00901F0A">
            <w:pPr>
              <w:pStyle w:val="NoSpacing"/>
              <w:spacing w:before="0"/>
              <w:rPr>
                <w:sz w:val="24"/>
                <w:szCs w:val="24"/>
              </w:rPr>
            </w:pPr>
          </w:p>
        </w:tc>
      </w:tr>
    </w:tbl>
    <w:p w14:paraId="188AD4A1" w14:textId="77777777" w:rsidR="007E6515" w:rsidRPr="002E26B2" w:rsidRDefault="007E6515" w:rsidP="00901F0A">
      <w:pPr>
        <w:pStyle w:val="NoSpacing"/>
        <w:rPr>
          <w:rFonts w:ascii="Times New Roman" w:hAnsi="Times New Roman" w:cs="Times New Roman"/>
          <w:b/>
          <w:sz w:val="24"/>
          <w:szCs w:val="24"/>
        </w:rPr>
      </w:pPr>
    </w:p>
    <w:p w14:paraId="4C6CC44B" w14:textId="60696FAE" w:rsidR="00675BF1" w:rsidRPr="002E26B2" w:rsidRDefault="00F04889" w:rsidP="00F04889">
      <w:pPr>
        <w:pStyle w:val="NoSpacing"/>
        <w:jc w:val="center"/>
        <w:rPr>
          <w:rFonts w:ascii="Times New Roman" w:hAnsi="Times New Roman" w:cs="Times New Roman"/>
          <w:b/>
          <w:sz w:val="24"/>
          <w:szCs w:val="24"/>
        </w:rPr>
      </w:pPr>
      <w:r w:rsidRPr="002E26B2">
        <w:rPr>
          <w:rFonts w:ascii="Times New Roman" w:hAnsi="Times New Roman" w:cs="Times New Roman"/>
          <w:b/>
          <w:sz w:val="24"/>
          <w:szCs w:val="24"/>
        </w:rPr>
        <w:br w:type="column"/>
      </w:r>
      <w:r w:rsidRPr="002E26B2">
        <w:rPr>
          <w:rFonts w:ascii="Times New Roman" w:hAnsi="Times New Roman" w:cs="Times New Roman"/>
          <w:b/>
          <w:sz w:val="24"/>
          <w:szCs w:val="24"/>
        </w:rPr>
        <w:lastRenderedPageBreak/>
        <w:t>EXHIBIT C</w:t>
      </w:r>
    </w:p>
    <w:p w14:paraId="47EE47FE" w14:textId="3C248120" w:rsidR="00F04889" w:rsidRPr="002E26B2" w:rsidRDefault="00F04889" w:rsidP="00F04889">
      <w:pPr>
        <w:pStyle w:val="NoSpacing"/>
        <w:jc w:val="center"/>
        <w:rPr>
          <w:rFonts w:ascii="Times New Roman" w:hAnsi="Times New Roman" w:cs="Times New Roman"/>
          <w:b/>
          <w:sz w:val="24"/>
          <w:szCs w:val="24"/>
        </w:rPr>
      </w:pPr>
    </w:p>
    <w:p w14:paraId="5F7A69E3" w14:textId="3FED2354" w:rsidR="00F04889" w:rsidRPr="002E26B2" w:rsidRDefault="00F04889" w:rsidP="00F04889">
      <w:pPr>
        <w:pStyle w:val="NoSpacing"/>
        <w:jc w:val="center"/>
        <w:rPr>
          <w:rFonts w:ascii="Times New Roman" w:hAnsi="Times New Roman" w:cs="Times New Roman"/>
          <w:b/>
          <w:sz w:val="24"/>
          <w:szCs w:val="24"/>
        </w:rPr>
      </w:pPr>
      <w:r w:rsidRPr="002E26B2">
        <w:rPr>
          <w:rFonts w:ascii="Times New Roman" w:hAnsi="Times New Roman" w:cs="Times New Roman"/>
          <w:b/>
          <w:sz w:val="24"/>
          <w:szCs w:val="24"/>
        </w:rPr>
        <w:t>SUPPORT SERVICES</w:t>
      </w:r>
    </w:p>
    <w:sectPr w:rsidR="00F04889" w:rsidRPr="002E26B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DF1F" w14:textId="77777777" w:rsidR="00AB299D" w:rsidRDefault="00AB299D" w:rsidP="00B85FE0">
      <w:pPr>
        <w:spacing w:after="0" w:line="240" w:lineRule="auto"/>
      </w:pPr>
      <w:r>
        <w:separator/>
      </w:r>
    </w:p>
  </w:endnote>
  <w:endnote w:type="continuationSeparator" w:id="0">
    <w:p w14:paraId="7F9DD3FA" w14:textId="77777777" w:rsidR="00AB299D" w:rsidRDefault="00AB299D" w:rsidP="00B85FE0">
      <w:pPr>
        <w:spacing w:after="0" w:line="240" w:lineRule="auto"/>
      </w:pPr>
      <w:r>
        <w:continuationSeparator/>
      </w:r>
    </w:p>
  </w:endnote>
  <w:endnote w:type="continuationNotice" w:id="1">
    <w:p w14:paraId="1C041D48" w14:textId="77777777" w:rsidR="00AB299D" w:rsidRDefault="00AB2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5821" w14:textId="77777777" w:rsidR="00901F0A" w:rsidRDefault="00901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3E8F61" w14:textId="77777777" w:rsidR="00901F0A" w:rsidRDefault="0090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46DE" w14:textId="73B1C609" w:rsidR="00901F0A" w:rsidRDefault="00901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10F947C" w14:textId="77777777" w:rsidR="00901F0A" w:rsidRPr="00E15810" w:rsidRDefault="00901F0A" w:rsidP="00EE21E6">
    <w:pPr>
      <w:pStyle w:val="Footer"/>
      <w:rPr>
        <w:sz w:val="16"/>
        <w:szCs w:val="16"/>
      </w:rPr>
    </w:pPr>
  </w:p>
  <w:p w14:paraId="4DBFFDC3" w14:textId="77777777" w:rsidR="00901F0A" w:rsidRDefault="0090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32E6" w14:textId="77777777" w:rsidR="00AB299D" w:rsidRDefault="00AB299D" w:rsidP="00B85FE0">
      <w:pPr>
        <w:spacing w:after="0" w:line="240" w:lineRule="auto"/>
      </w:pPr>
      <w:r>
        <w:separator/>
      </w:r>
    </w:p>
  </w:footnote>
  <w:footnote w:type="continuationSeparator" w:id="0">
    <w:p w14:paraId="7C1FB916" w14:textId="77777777" w:rsidR="00AB299D" w:rsidRDefault="00AB299D" w:rsidP="00B85FE0">
      <w:pPr>
        <w:spacing w:after="0" w:line="240" w:lineRule="auto"/>
      </w:pPr>
      <w:r>
        <w:continuationSeparator/>
      </w:r>
    </w:p>
  </w:footnote>
  <w:footnote w:type="continuationNotice" w:id="1">
    <w:p w14:paraId="42F8EA95" w14:textId="77777777" w:rsidR="00AB299D" w:rsidRDefault="00AB29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1C"/>
    <w:multiLevelType w:val="multilevel"/>
    <w:tmpl w:val="70E0AE30"/>
    <w:lvl w:ilvl="0">
      <w:start w:val="2"/>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04CA6227"/>
    <w:multiLevelType w:val="hybridMultilevel"/>
    <w:tmpl w:val="6874930C"/>
    <w:lvl w:ilvl="0" w:tplc="AE28D8EA">
      <w:start w:val="1"/>
      <w:numFmt w:val="lowerLetter"/>
      <w:lvlText w:val="%1."/>
      <w:lvlJc w:val="left"/>
      <w:pPr>
        <w:tabs>
          <w:tab w:val="num" w:pos="1440"/>
        </w:tabs>
        <w:ind w:left="1440" w:hanging="720"/>
      </w:pPr>
      <w:rPr>
        <w:rFonts w:hint="default"/>
      </w:rPr>
    </w:lvl>
    <w:lvl w:ilvl="1" w:tplc="3A4E40AC" w:tentative="1">
      <w:start w:val="1"/>
      <w:numFmt w:val="lowerLetter"/>
      <w:lvlText w:val="%2."/>
      <w:lvlJc w:val="left"/>
      <w:pPr>
        <w:tabs>
          <w:tab w:val="num" w:pos="1440"/>
        </w:tabs>
        <w:ind w:left="1440" w:hanging="360"/>
      </w:pPr>
    </w:lvl>
    <w:lvl w:ilvl="2" w:tplc="6DE442E2" w:tentative="1">
      <w:start w:val="1"/>
      <w:numFmt w:val="lowerRoman"/>
      <w:lvlText w:val="%3."/>
      <w:lvlJc w:val="right"/>
      <w:pPr>
        <w:tabs>
          <w:tab w:val="num" w:pos="2160"/>
        </w:tabs>
        <w:ind w:left="2160" w:hanging="180"/>
      </w:pPr>
    </w:lvl>
    <w:lvl w:ilvl="3" w:tplc="4EAA3178" w:tentative="1">
      <w:start w:val="1"/>
      <w:numFmt w:val="decimal"/>
      <w:lvlText w:val="%4."/>
      <w:lvlJc w:val="left"/>
      <w:pPr>
        <w:tabs>
          <w:tab w:val="num" w:pos="2880"/>
        </w:tabs>
        <w:ind w:left="2880" w:hanging="360"/>
      </w:pPr>
    </w:lvl>
    <w:lvl w:ilvl="4" w:tplc="3D8E0234" w:tentative="1">
      <w:start w:val="1"/>
      <w:numFmt w:val="lowerLetter"/>
      <w:lvlText w:val="%5."/>
      <w:lvlJc w:val="left"/>
      <w:pPr>
        <w:tabs>
          <w:tab w:val="num" w:pos="3600"/>
        </w:tabs>
        <w:ind w:left="3600" w:hanging="360"/>
      </w:pPr>
    </w:lvl>
    <w:lvl w:ilvl="5" w:tplc="D39A3DC4" w:tentative="1">
      <w:start w:val="1"/>
      <w:numFmt w:val="lowerRoman"/>
      <w:lvlText w:val="%6."/>
      <w:lvlJc w:val="right"/>
      <w:pPr>
        <w:tabs>
          <w:tab w:val="num" w:pos="4320"/>
        </w:tabs>
        <w:ind w:left="4320" w:hanging="180"/>
      </w:pPr>
    </w:lvl>
    <w:lvl w:ilvl="6" w:tplc="01906A34" w:tentative="1">
      <w:start w:val="1"/>
      <w:numFmt w:val="decimal"/>
      <w:lvlText w:val="%7."/>
      <w:lvlJc w:val="left"/>
      <w:pPr>
        <w:tabs>
          <w:tab w:val="num" w:pos="5040"/>
        </w:tabs>
        <w:ind w:left="5040" w:hanging="360"/>
      </w:pPr>
    </w:lvl>
    <w:lvl w:ilvl="7" w:tplc="AAA056E6" w:tentative="1">
      <w:start w:val="1"/>
      <w:numFmt w:val="lowerLetter"/>
      <w:lvlText w:val="%8."/>
      <w:lvlJc w:val="left"/>
      <w:pPr>
        <w:tabs>
          <w:tab w:val="num" w:pos="5760"/>
        </w:tabs>
        <w:ind w:left="5760" w:hanging="360"/>
      </w:pPr>
    </w:lvl>
    <w:lvl w:ilvl="8" w:tplc="1EF86A44" w:tentative="1">
      <w:start w:val="1"/>
      <w:numFmt w:val="lowerRoman"/>
      <w:lvlText w:val="%9."/>
      <w:lvlJc w:val="right"/>
      <w:pPr>
        <w:tabs>
          <w:tab w:val="num" w:pos="6480"/>
        </w:tabs>
        <w:ind w:left="6480" w:hanging="180"/>
      </w:pPr>
    </w:lvl>
  </w:abstractNum>
  <w:abstractNum w:abstractNumId="2" w15:restartNumberingAfterBreak="0">
    <w:nsid w:val="095A01C2"/>
    <w:multiLevelType w:val="hybridMultilevel"/>
    <w:tmpl w:val="2A7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7A84"/>
    <w:multiLevelType w:val="multilevel"/>
    <w:tmpl w:val="5816B5A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CAE1619"/>
    <w:multiLevelType w:val="hybridMultilevel"/>
    <w:tmpl w:val="DFE6136A"/>
    <w:lvl w:ilvl="0" w:tplc="BE7A02DA">
      <w:start w:val="1"/>
      <w:numFmt w:val="upp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16800F3"/>
    <w:multiLevelType w:val="multilevel"/>
    <w:tmpl w:val="49DCCF42"/>
    <w:lvl w:ilvl="0">
      <w:start w:val="5"/>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11DB3184"/>
    <w:multiLevelType w:val="multilevel"/>
    <w:tmpl w:val="5816B5A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7" w15:restartNumberingAfterBreak="0">
    <w:nsid w:val="146101FD"/>
    <w:multiLevelType w:val="multilevel"/>
    <w:tmpl w:val="02D2889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5033982"/>
    <w:multiLevelType w:val="hybridMultilevel"/>
    <w:tmpl w:val="FBACB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78386A"/>
    <w:multiLevelType w:val="multilevel"/>
    <w:tmpl w:val="E5963B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24788F"/>
    <w:multiLevelType w:val="hybridMultilevel"/>
    <w:tmpl w:val="9148E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101810"/>
    <w:multiLevelType w:val="multilevel"/>
    <w:tmpl w:val="088408A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25F85D75"/>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F1AF5"/>
    <w:multiLevelType w:val="hybridMultilevel"/>
    <w:tmpl w:val="208CF832"/>
    <w:lvl w:ilvl="0" w:tplc="75DE6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F2E3F"/>
    <w:multiLevelType w:val="multilevel"/>
    <w:tmpl w:val="66729B76"/>
    <w:lvl w:ilvl="0">
      <w:start w:val="7"/>
      <w:numFmt w:val="decimal"/>
      <w:lvlText w:val="%1"/>
      <w:lvlJc w:val="left"/>
      <w:pPr>
        <w:ind w:left="450" w:hanging="450"/>
      </w:pPr>
      <w:rPr>
        <w:rFonts w:hint="default"/>
      </w:rPr>
    </w:lvl>
    <w:lvl w:ilvl="1">
      <w:start w:val="1"/>
      <w:numFmt w:val="decimal"/>
      <w:lvlText w:val="%1.%2"/>
      <w:lvlJc w:val="left"/>
      <w:pPr>
        <w:ind w:left="1710" w:hanging="45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5" w15:restartNumberingAfterBreak="0">
    <w:nsid w:val="29B95D8F"/>
    <w:multiLevelType w:val="hybridMultilevel"/>
    <w:tmpl w:val="7D1402E4"/>
    <w:lvl w:ilvl="0" w:tplc="3B324116">
      <w:start w:val="1"/>
      <w:numFmt w:val="upperLetter"/>
      <w:lvlText w:val="%1."/>
      <w:lvlJc w:val="left"/>
      <w:pPr>
        <w:tabs>
          <w:tab w:val="num" w:pos="720"/>
        </w:tabs>
        <w:ind w:left="720" w:hanging="720"/>
      </w:pPr>
      <w:rPr>
        <w:rFonts w:hint="default"/>
      </w:rPr>
    </w:lvl>
    <w:lvl w:ilvl="1" w:tplc="BF4C5E74">
      <w:start w:val="1"/>
      <w:numFmt w:val="decimal"/>
      <w:lvlText w:val="%2."/>
      <w:lvlJc w:val="left"/>
      <w:pPr>
        <w:ind w:left="1440" w:hanging="720"/>
      </w:pPr>
      <w:rPr>
        <w:rFonts w:hint="default"/>
        <w:b w:val="0"/>
      </w:rPr>
    </w:lvl>
    <w:lvl w:ilvl="2" w:tplc="E51264A4">
      <w:start w:val="1"/>
      <w:numFmt w:val="lowerRoman"/>
      <w:lvlText w:val="%3."/>
      <w:lvlJc w:val="right"/>
      <w:pPr>
        <w:tabs>
          <w:tab w:val="num" w:pos="1800"/>
        </w:tabs>
        <w:ind w:left="1800" w:hanging="180"/>
      </w:pPr>
    </w:lvl>
    <w:lvl w:ilvl="3" w:tplc="76343A70" w:tentative="1">
      <w:start w:val="1"/>
      <w:numFmt w:val="decimal"/>
      <w:lvlText w:val="%4."/>
      <w:lvlJc w:val="left"/>
      <w:pPr>
        <w:tabs>
          <w:tab w:val="num" w:pos="2520"/>
        </w:tabs>
        <w:ind w:left="2520" w:hanging="360"/>
      </w:pPr>
    </w:lvl>
    <w:lvl w:ilvl="4" w:tplc="28049FAC" w:tentative="1">
      <w:start w:val="1"/>
      <w:numFmt w:val="lowerLetter"/>
      <w:lvlText w:val="%5."/>
      <w:lvlJc w:val="left"/>
      <w:pPr>
        <w:tabs>
          <w:tab w:val="num" w:pos="3240"/>
        </w:tabs>
        <w:ind w:left="3240" w:hanging="360"/>
      </w:pPr>
    </w:lvl>
    <w:lvl w:ilvl="5" w:tplc="27A44030" w:tentative="1">
      <w:start w:val="1"/>
      <w:numFmt w:val="lowerRoman"/>
      <w:lvlText w:val="%6."/>
      <w:lvlJc w:val="right"/>
      <w:pPr>
        <w:tabs>
          <w:tab w:val="num" w:pos="3960"/>
        </w:tabs>
        <w:ind w:left="3960" w:hanging="180"/>
      </w:pPr>
    </w:lvl>
    <w:lvl w:ilvl="6" w:tplc="EB3E5066" w:tentative="1">
      <w:start w:val="1"/>
      <w:numFmt w:val="decimal"/>
      <w:lvlText w:val="%7."/>
      <w:lvlJc w:val="left"/>
      <w:pPr>
        <w:tabs>
          <w:tab w:val="num" w:pos="4680"/>
        </w:tabs>
        <w:ind w:left="4680" w:hanging="360"/>
      </w:pPr>
    </w:lvl>
    <w:lvl w:ilvl="7" w:tplc="D066712E" w:tentative="1">
      <w:start w:val="1"/>
      <w:numFmt w:val="lowerLetter"/>
      <w:lvlText w:val="%8."/>
      <w:lvlJc w:val="left"/>
      <w:pPr>
        <w:tabs>
          <w:tab w:val="num" w:pos="5400"/>
        </w:tabs>
        <w:ind w:left="5400" w:hanging="360"/>
      </w:pPr>
    </w:lvl>
    <w:lvl w:ilvl="8" w:tplc="5770EE6A" w:tentative="1">
      <w:start w:val="1"/>
      <w:numFmt w:val="lowerRoman"/>
      <w:lvlText w:val="%9."/>
      <w:lvlJc w:val="right"/>
      <w:pPr>
        <w:tabs>
          <w:tab w:val="num" w:pos="6120"/>
        </w:tabs>
        <w:ind w:left="6120" w:hanging="180"/>
      </w:pPr>
    </w:lvl>
  </w:abstractNum>
  <w:abstractNum w:abstractNumId="16" w15:restartNumberingAfterBreak="0">
    <w:nsid w:val="2D4322D5"/>
    <w:multiLevelType w:val="multilevel"/>
    <w:tmpl w:val="FA786CEC"/>
    <w:lvl w:ilvl="0">
      <w:start w:val="8"/>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7" w15:restartNumberingAfterBreak="0">
    <w:nsid w:val="2DB0729B"/>
    <w:multiLevelType w:val="hybridMultilevel"/>
    <w:tmpl w:val="ECD6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A71B5"/>
    <w:multiLevelType w:val="hybridMultilevel"/>
    <w:tmpl w:val="069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5B7B"/>
    <w:multiLevelType w:val="multilevel"/>
    <w:tmpl w:val="99CA7FF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C93A6D"/>
    <w:multiLevelType w:val="hybridMultilevel"/>
    <w:tmpl w:val="4C8CEF1C"/>
    <w:lvl w:ilvl="0" w:tplc="FFFFFFFF">
      <w:start w:val="1"/>
      <w:numFmt w:val="decimal"/>
      <w:lvlText w:val="%1."/>
      <w:lvlJc w:val="left"/>
      <w:pPr>
        <w:tabs>
          <w:tab w:val="num" w:pos="720"/>
        </w:tabs>
        <w:ind w:left="720" w:hanging="720"/>
      </w:pPr>
      <w:rPr>
        <w:rFonts w:hint="default"/>
      </w:rPr>
    </w:lvl>
    <w:lvl w:ilvl="1" w:tplc="75E68882">
      <w:start w:val="1"/>
      <w:numFmt w:val="lowerLetter"/>
      <w:lvlText w:val="%2."/>
      <w:lvlJc w:val="left"/>
      <w:pPr>
        <w:tabs>
          <w:tab w:val="num" w:pos="1080"/>
        </w:tabs>
        <w:ind w:left="1080" w:hanging="360"/>
      </w:pPr>
      <w:rPr>
        <w:rFonts w:ascii="Times New Roman" w:eastAsia="Times New Roman" w:hAnsi="Times New Roman" w:cs="Times New Roman"/>
        <w:i w:val="0"/>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6936768"/>
    <w:multiLevelType w:val="hybridMultilevel"/>
    <w:tmpl w:val="9E7C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74D3D"/>
    <w:multiLevelType w:val="hybridMultilevel"/>
    <w:tmpl w:val="A65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44314"/>
    <w:multiLevelType w:val="hybridMultilevel"/>
    <w:tmpl w:val="31200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C75FEA"/>
    <w:multiLevelType w:val="multilevel"/>
    <w:tmpl w:val="441E7DD2"/>
    <w:lvl w:ilvl="0">
      <w:start w:val="7"/>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5" w15:restartNumberingAfterBreak="0">
    <w:nsid w:val="42A02F90"/>
    <w:multiLevelType w:val="multilevel"/>
    <w:tmpl w:val="CB7CDA3A"/>
    <w:lvl w:ilvl="0">
      <w:start w:val="1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8356C50"/>
    <w:multiLevelType w:val="multilevel"/>
    <w:tmpl w:val="F0A81C4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2A7DC7"/>
    <w:multiLevelType w:val="multilevel"/>
    <w:tmpl w:val="FA2C24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E15B0C"/>
    <w:multiLevelType w:val="multilevel"/>
    <w:tmpl w:val="1DE88FAA"/>
    <w:lvl w:ilvl="0">
      <w:start w:val="9"/>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9" w15:restartNumberingAfterBreak="0">
    <w:nsid w:val="53FF1DCD"/>
    <w:multiLevelType w:val="hybridMultilevel"/>
    <w:tmpl w:val="EC144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F7AC7"/>
    <w:multiLevelType w:val="multilevel"/>
    <w:tmpl w:val="E38E57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5C70189"/>
    <w:multiLevelType w:val="multilevel"/>
    <w:tmpl w:val="A5C4ED04"/>
    <w:lvl w:ilvl="0">
      <w:start w:val="10"/>
      <w:numFmt w:val="decimal"/>
      <w:lvlText w:val="%1"/>
      <w:lvlJc w:val="left"/>
      <w:pPr>
        <w:ind w:left="390" w:hanging="390"/>
      </w:pPr>
      <w:rPr>
        <w:rFonts w:hint="default"/>
        <w:u w:val="single"/>
      </w:rPr>
    </w:lvl>
    <w:lvl w:ilvl="1">
      <w:start w:val="1"/>
      <w:numFmt w:val="decimal"/>
      <w:lvlText w:val="%1.%2"/>
      <w:lvlJc w:val="left"/>
      <w:pPr>
        <w:ind w:left="1110" w:hanging="39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32" w15:restartNumberingAfterBreak="0">
    <w:nsid w:val="58F17149"/>
    <w:multiLevelType w:val="multilevel"/>
    <w:tmpl w:val="8E747B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7812EA"/>
    <w:multiLevelType w:val="multilevel"/>
    <w:tmpl w:val="8B9E9188"/>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34" w15:restartNumberingAfterBreak="0">
    <w:nsid w:val="60415FBA"/>
    <w:multiLevelType w:val="multilevel"/>
    <w:tmpl w:val="5916278A"/>
    <w:lvl w:ilvl="0">
      <w:start w:val="6"/>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5" w15:restartNumberingAfterBreak="0">
    <w:nsid w:val="63D82E6D"/>
    <w:multiLevelType w:val="multilevel"/>
    <w:tmpl w:val="5F20A6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220855"/>
    <w:multiLevelType w:val="multilevel"/>
    <w:tmpl w:val="8E606E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7091BB4"/>
    <w:multiLevelType w:val="multilevel"/>
    <w:tmpl w:val="E8FE1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880CA0"/>
    <w:multiLevelType w:val="multilevel"/>
    <w:tmpl w:val="16E6D7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DF50DC4"/>
    <w:multiLevelType w:val="hybridMultilevel"/>
    <w:tmpl w:val="A014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76DED"/>
    <w:multiLevelType w:val="hybridMultilevel"/>
    <w:tmpl w:val="D690E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3451A3"/>
    <w:multiLevelType w:val="multilevel"/>
    <w:tmpl w:val="625AAFF0"/>
    <w:lvl w:ilvl="0">
      <w:start w:val="12"/>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2" w15:restartNumberingAfterBreak="0">
    <w:nsid w:val="734F5C55"/>
    <w:multiLevelType w:val="multilevel"/>
    <w:tmpl w:val="088408A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3" w15:restartNumberingAfterBreak="0">
    <w:nsid w:val="792020DF"/>
    <w:multiLevelType w:val="multilevel"/>
    <w:tmpl w:val="1C540E80"/>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369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44" w15:restartNumberingAfterBreak="0">
    <w:nsid w:val="7B1478DB"/>
    <w:multiLevelType w:val="multilevel"/>
    <w:tmpl w:val="931C12C6"/>
    <w:lvl w:ilvl="0">
      <w:start w:val="3"/>
      <w:numFmt w:val="decimal"/>
      <w:lvlText w:val="%1"/>
      <w:lvlJc w:val="left"/>
      <w:pPr>
        <w:ind w:left="360" w:hanging="360"/>
      </w:pPr>
      <w:rPr>
        <w:rFonts w:hint="default"/>
        <w:u w:val="single"/>
      </w:rPr>
    </w:lvl>
    <w:lvl w:ilvl="1">
      <w:start w:val="4"/>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45" w15:restartNumberingAfterBreak="0">
    <w:nsid w:val="7D91709F"/>
    <w:multiLevelType w:val="hybridMultilevel"/>
    <w:tmpl w:val="7CA44494"/>
    <w:lvl w:ilvl="0" w:tplc="F5267420">
      <w:start w:val="1"/>
      <w:numFmt w:val="decimal"/>
      <w:lvlText w:val="%1."/>
      <w:lvlJc w:val="left"/>
      <w:pPr>
        <w:ind w:left="720" w:hanging="360"/>
      </w:pPr>
      <w:rPr>
        <w:b/>
      </w:rPr>
    </w:lvl>
    <w:lvl w:ilvl="1" w:tplc="04090015">
      <w:start w:val="1"/>
      <w:numFmt w:val="upperLetter"/>
      <w:lvlText w:val="%2."/>
      <w:lvlJc w:val="left"/>
      <w:pPr>
        <w:ind w:left="810" w:hanging="360"/>
      </w:pPr>
      <w:rPr>
        <w:b w:val="0"/>
      </w:rPr>
    </w:lvl>
    <w:lvl w:ilvl="2" w:tplc="B1082FB8">
      <w:start w:val="1"/>
      <w:numFmt w:val="lowerRoman"/>
      <w:lvlText w:val="%3."/>
      <w:lvlJc w:val="right"/>
      <w:pPr>
        <w:ind w:left="2160" w:hanging="180"/>
      </w:pPr>
      <w:rPr>
        <w:b w:val="0"/>
      </w:r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7"/>
  </w:num>
  <w:num w:numId="5">
    <w:abstractNumId w:val="20"/>
  </w:num>
  <w:num w:numId="6">
    <w:abstractNumId w:val="1"/>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4"/>
  </w:num>
  <w:num w:numId="11">
    <w:abstractNumId w:val="33"/>
  </w:num>
  <w:num w:numId="12">
    <w:abstractNumId w:val="11"/>
  </w:num>
  <w:num w:numId="13">
    <w:abstractNumId w:val="43"/>
  </w:num>
  <w:num w:numId="14">
    <w:abstractNumId w:val="24"/>
  </w:num>
  <w:num w:numId="15">
    <w:abstractNumId w:val="14"/>
  </w:num>
  <w:num w:numId="16">
    <w:abstractNumId w:val="16"/>
  </w:num>
  <w:num w:numId="17">
    <w:abstractNumId w:val="28"/>
  </w:num>
  <w:num w:numId="18">
    <w:abstractNumId w:val="31"/>
  </w:num>
  <w:num w:numId="19">
    <w:abstractNumId w:val="6"/>
  </w:num>
  <w:num w:numId="20">
    <w:abstractNumId w:val="8"/>
  </w:num>
  <w:num w:numId="21">
    <w:abstractNumId w:val="2"/>
  </w:num>
  <w:num w:numId="22">
    <w:abstractNumId w:val="9"/>
  </w:num>
  <w:num w:numId="23">
    <w:abstractNumId w:val="45"/>
  </w:num>
  <w:num w:numId="24">
    <w:abstractNumId w:val="39"/>
  </w:num>
  <w:num w:numId="25">
    <w:abstractNumId w:val="29"/>
  </w:num>
  <w:num w:numId="26">
    <w:abstractNumId w:val="35"/>
  </w:num>
  <w:num w:numId="27">
    <w:abstractNumId w:val="23"/>
  </w:num>
  <w:num w:numId="28">
    <w:abstractNumId w:val="18"/>
  </w:num>
  <w:num w:numId="29">
    <w:abstractNumId w:val="8"/>
  </w:num>
  <w:num w:numId="30">
    <w:abstractNumId w:val="8"/>
  </w:num>
  <w:num w:numId="31">
    <w:abstractNumId w:val="40"/>
  </w:num>
  <w:num w:numId="32">
    <w:abstractNumId w:val="42"/>
  </w:num>
  <w:num w:numId="33">
    <w:abstractNumId w:val="10"/>
  </w:num>
  <w:num w:numId="34">
    <w:abstractNumId w:val="13"/>
  </w:num>
  <w:num w:numId="35">
    <w:abstractNumId w:val="3"/>
  </w:num>
  <w:num w:numId="36">
    <w:abstractNumId w:val="0"/>
  </w:num>
  <w:num w:numId="37">
    <w:abstractNumId w:val="37"/>
  </w:num>
  <w:num w:numId="38">
    <w:abstractNumId w:val="32"/>
  </w:num>
  <w:num w:numId="39">
    <w:abstractNumId w:val="27"/>
  </w:num>
  <w:num w:numId="40">
    <w:abstractNumId w:val="5"/>
  </w:num>
  <w:num w:numId="41">
    <w:abstractNumId w:val="36"/>
  </w:num>
  <w:num w:numId="42">
    <w:abstractNumId w:val="38"/>
  </w:num>
  <w:num w:numId="43">
    <w:abstractNumId w:val="26"/>
  </w:num>
  <w:num w:numId="44">
    <w:abstractNumId w:val="30"/>
  </w:num>
  <w:num w:numId="45">
    <w:abstractNumId w:val="19"/>
  </w:num>
  <w:num w:numId="46">
    <w:abstractNumId w:val="4"/>
  </w:num>
  <w:num w:numId="47">
    <w:abstractNumId w:val="25"/>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D6"/>
    <w:rsid w:val="00011E03"/>
    <w:rsid w:val="00030590"/>
    <w:rsid w:val="00031BDC"/>
    <w:rsid w:val="00033563"/>
    <w:rsid w:val="0003549C"/>
    <w:rsid w:val="000463C4"/>
    <w:rsid w:val="0004731A"/>
    <w:rsid w:val="00051571"/>
    <w:rsid w:val="000568A5"/>
    <w:rsid w:val="00063C99"/>
    <w:rsid w:val="00074E1E"/>
    <w:rsid w:val="000848D4"/>
    <w:rsid w:val="00085E9E"/>
    <w:rsid w:val="0008737E"/>
    <w:rsid w:val="00094845"/>
    <w:rsid w:val="00096672"/>
    <w:rsid w:val="000A1A94"/>
    <w:rsid w:val="000A4A30"/>
    <w:rsid w:val="000A4B2C"/>
    <w:rsid w:val="000B1A7D"/>
    <w:rsid w:val="000B74D9"/>
    <w:rsid w:val="000B787A"/>
    <w:rsid w:val="000C1DE2"/>
    <w:rsid w:val="000C5A20"/>
    <w:rsid w:val="000C6942"/>
    <w:rsid w:val="000E0535"/>
    <w:rsid w:val="000E5557"/>
    <w:rsid w:val="001016E1"/>
    <w:rsid w:val="00102D4F"/>
    <w:rsid w:val="0010407B"/>
    <w:rsid w:val="00111569"/>
    <w:rsid w:val="0011528A"/>
    <w:rsid w:val="00127819"/>
    <w:rsid w:val="00145E16"/>
    <w:rsid w:val="00146D29"/>
    <w:rsid w:val="00154E17"/>
    <w:rsid w:val="001635E7"/>
    <w:rsid w:val="001660FC"/>
    <w:rsid w:val="0017006D"/>
    <w:rsid w:val="001743C4"/>
    <w:rsid w:val="00174F87"/>
    <w:rsid w:val="001A1C73"/>
    <w:rsid w:val="001B6FD1"/>
    <w:rsid w:val="001C4CAE"/>
    <w:rsid w:val="001D4638"/>
    <w:rsid w:val="001D7C9D"/>
    <w:rsid w:val="001E1244"/>
    <w:rsid w:val="001E23DD"/>
    <w:rsid w:val="001E34E0"/>
    <w:rsid w:val="001E458D"/>
    <w:rsid w:val="001E47A0"/>
    <w:rsid w:val="001F59DE"/>
    <w:rsid w:val="0020071E"/>
    <w:rsid w:val="00220D85"/>
    <w:rsid w:val="00221ED8"/>
    <w:rsid w:val="002230D3"/>
    <w:rsid w:val="00223617"/>
    <w:rsid w:val="00223D0F"/>
    <w:rsid w:val="00230551"/>
    <w:rsid w:val="002332DB"/>
    <w:rsid w:val="00234494"/>
    <w:rsid w:val="0023543B"/>
    <w:rsid w:val="00236690"/>
    <w:rsid w:val="0024250E"/>
    <w:rsid w:val="00253D2B"/>
    <w:rsid w:val="00270D8A"/>
    <w:rsid w:val="002768D4"/>
    <w:rsid w:val="00276F58"/>
    <w:rsid w:val="00283BA5"/>
    <w:rsid w:val="0029058F"/>
    <w:rsid w:val="00296946"/>
    <w:rsid w:val="00297360"/>
    <w:rsid w:val="002976B9"/>
    <w:rsid w:val="002A3609"/>
    <w:rsid w:val="002A663E"/>
    <w:rsid w:val="002B2E25"/>
    <w:rsid w:val="002B52BE"/>
    <w:rsid w:val="002C2ADA"/>
    <w:rsid w:val="002C32CF"/>
    <w:rsid w:val="002C45D8"/>
    <w:rsid w:val="002E26B2"/>
    <w:rsid w:val="002E3AF0"/>
    <w:rsid w:val="002F05B2"/>
    <w:rsid w:val="002F1535"/>
    <w:rsid w:val="002F5B93"/>
    <w:rsid w:val="003033AE"/>
    <w:rsid w:val="003039CB"/>
    <w:rsid w:val="00306799"/>
    <w:rsid w:val="003076DE"/>
    <w:rsid w:val="003140CE"/>
    <w:rsid w:val="00326942"/>
    <w:rsid w:val="003275E8"/>
    <w:rsid w:val="0033620E"/>
    <w:rsid w:val="00336C59"/>
    <w:rsid w:val="00346149"/>
    <w:rsid w:val="0034616D"/>
    <w:rsid w:val="003509FC"/>
    <w:rsid w:val="00350CDA"/>
    <w:rsid w:val="00353D0D"/>
    <w:rsid w:val="00354943"/>
    <w:rsid w:val="00367922"/>
    <w:rsid w:val="00387592"/>
    <w:rsid w:val="003A1ED8"/>
    <w:rsid w:val="003A4D7B"/>
    <w:rsid w:val="003A5054"/>
    <w:rsid w:val="003A5763"/>
    <w:rsid w:val="003A6579"/>
    <w:rsid w:val="003B0412"/>
    <w:rsid w:val="003B07EB"/>
    <w:rsid w:val="003B1812"/>
    <w:rsid w:val="003D0C6B"/>
    <w:rsid w:val="003D3848"/>
    <w:rsid w:val="003E5B4D"/>
    <w:rsid w:val="003F35B2"/>
    <w:rsid w:val="003F6913"/>
    <w:rsid w:val="003F7A67"/>
    <w:rsid w:val="00400096"/>
    <w:rsid w:val="00405DFF"/>
    <w:rsid w:val="00406A8E"/>
    <w:rsid w:val="0041579B"/>
    <w:rsid w:val="00416F61"/>
    <w:rsid w:val="00421D4B"/>
    <w:rsid w:val="00425053"/>
    <w:rsid w:val="004253B1"/>
    <w:rsid w:val="004345F0"/>
    <w:rsid w:val="004368D3"/>
    <w:rsid w:val="00442724"/>
    <w:rsid w:val="0045476E"/>
    <w:rsid w:val="00456792"/>
    <w:rsid w:val="00471A98"/>
    <w:rsid w:val="00473866"/>
    <w:rsid w:val="004777AB"/>
    <w:rsid w:val="00480A58"/>
    <w:rsid w:val="00481979"/>
    <w:rsid w:val="00482EBB"/>
    <w:rsid w:val="00485AEB"/>
    <w:rsid w:val="004A5873"/>
    <w:rsid w:val="004B48D1"/>
    <w:rsid w:val="004B6123"/>
    <w:rsid w:val="004B7570"/>
    <w:rsid w:val="004C00EF"/>
    <w:rsid w:val="004C4596"/>
    <w:rsid w:val="004D4A36"/>
    <w:rsid w:val="004F0D63"/>
    <w:rsid w:val="004F5F09"/>
    <w:rsid w:val="005117BB"/>
    <w:rsid w:val="00511F7F"/>
    <w:rsid w:val="005215EF"/>
    <w:rsid w:val="005263E2"/>
    <w:rsid w:val="00526CCF"/>
    <w:rsid w:val="0054380D"/>
    <w:rsid w:val="0055678A"/>
    <w:rsid w:val="00572EEB"/>
    <w:rsid w:val="0057490E"/>
    <w:rsid w:val="00574CB3"/>
    <w:rsid w:val="005753D9"/>
    <w:rsid w:val="0058183C"/>
    <w:rsid w:val="00592A6C"/>
    <w:rsid w:val="00596156"/>
    <w:rsid w:val="005A17F5"/>
    <w:rsid w:val="005A7347"/>
    <w:rsid w:val="005B1D04"/>
    <w:rsid w:val="005B2992"/>
    <w:rsid w:val="005B29C4"/>
    <w:rsid w:val="005B2F9A"/>
    <w:rsid w:val="005D58D0"/>
    <w:rsid w:val="005E2A57"/>
    <w:rsid w:val="005E56DF"/>
    <w:rsid w:val="005E75DE"/>
    <w:rsid w:val="005E768C"/>
    <w:rsid w:val="005F3359"/>
    <w:rsid w:val="00601ACF"/>
    <w:rsid w:val="006147D0"/>
    <w:rsid w:val="00620E9F"/>
    <w:rsid w:val="00621EAF"/>
    <w:rsid w:val="006240FD"/>
    <w:rsid w:val="00625793"/>
    <w:rsid w:val="00626CF8"/>
    <w:rsid w:val="00642B12"/>
    <w:rsid w:val="00642C26"/>
    <w:rsid w:val="006505C2"/>
    <w:rsid w:val="00655BCE"/>
    <w:rsid w:val="0066669C"/>
    <w:rsid w:val="0067498E"/>
    <w:rsid w:val="00675BF1"/>
    <w:rsid w:val="006765FE"/>
    <w:rsid w:val="00677C3D"/>
    <w:rsid w:val="00683936"/>
    <w:rsid w:val="00691F0E"/>
    <w:rsid w:val="006928BE"/>
    <w:rsid w:val="00695FED"/>
    <w:rsid w:val="00696729"/>
    <w:rsid w:val="0069714C"/>
    <w:rsid w:val="006B268A"/>
    <w:rsid w:val="006B308A"/>
    <w:rsid w:val="006B3574"/>
    <w:rsid w:val="006B4BAB"/>
    <w:rsid w:val="006B55CA"/>
    <w:rsid w:val="006D3D5D"/>
    <w:rsid w:val="006F1D27"/>
    <w:rsid w:val="006F4488"/>
    <w:rsid w:val="00701909"/>
    <w:rsid w:val="007146B3"/>
    <w:rsid w:val="00716E6F"/>
    <w:rsid w:val="00722779"/>
    <w:rsid w:val="0072616B"/>
    <w:rsid w:val="0072711D"/>
    <w:rsid w:val="007352AE"/>
    <w:rsid w:val="00737AB7"/>
    <w:rsid w:val="00746283"/>
    <w:rsid w:val="00750CCF"/>
    <w:rsid w:val="00751920"/>
    <w:rsid w:val="00752455"/>
    <w:rsid w:val="0075258F"/>
    <w:rsid w:val="0075301D"/>
    <w:rsid w:val="007564A1"/>
    <w:rsid w:val="0076486F"/>
    <w:rsid w:val="00766091"/>
    <w:rsid w:val="00773054"/>
    <w:rsid w:val="007732B7"/>
    <w:rsid w:val="0077653F"/>
    <w:rsid w:val="00783866"/>
    <w:rsid w:val="00784601"/>
    <w:rsid w:val="00784E81"/>
    <w:rsid w:val="00786557"/>
    <w:rsid w:val="00786879"/>
    <w:rsid w:val="00794162"/>
    <w:rsid w:val="007A3786"/>
    <w:rsid w:val="007A5A90"/>
    <w:rsid w:val="007B3075"/>
    <w:rsid w:val="007C278C"/>
    <w:rsid w:val="007C468A"/>
    <w:rsid w:val="007E1C9A"/>
    <w:rsid w:val="007E6515"/>
    <w:rsid w:val="007F6183"/>
    <w:rsid w:val="007F7671"/>
    <w:rsid w:val="0080123F"/>
    <w:rsid w:val="00803995"/>
    <w:rsid w:val="00804D83"/>
    <w:rsid w:val="00807A3E"/>
    <w:rsid w:val="00810D88"/>
    <w:rsid w:val="00815C9C"/>
    <w:rsid w:val="008231F8"/>
    <w:rsid w:val="0083274D"/>
    <w:rsid w:val="008424F8"/>
    <w:rsid w:val="008502D3"/>
    <w:rsid w:val="00852405"/>
    <w:rsid w:val="0086333C"/>
    <w:rsid w:val="00867F78"/>
    <w:rsid w:val="008707E8"/>
    <w:rsid w:val="00877D61"/>
    <w:rsid w:val="00885C2C"/>
    <w:rsid w:val="008860BE"/>
    <w:rsid w:val="008873C6"/>
    <w:rsid w:val="00890B6B"/>
    <w:rsid w:val="00891840"/>
    <w:rsid w:val="008A50C3"/>
    <w:rsid w:val="008B04C4"/>
    <w:rsid w:val="008B1072"/>
    <w:rsid w:val="008B2804"/>
    <w:rsid w:val="008B28FB"/>
    <w:rsid w:val="008B291E"/>
    <w:rsid w:val="008C0765"/>
    <w:rsid w:val="008C5642"/>
    <w:rsid w:val="008D5CA3"/>
    <w:rsid w:val="008F2805"/>
    <w:rsid w:val="008F4B12"/>
    <w:rsid w:val="008F618D"/>
    <w:rsid w:val="00901F0A"/>
    <w:rsid w:val="00907F23"/>
    <w:rsid w:val="00911EB7"/>
    <w:rsid w:val="00915CAF"/>
    <w:rsid w:val="009179B3"/>
    <w:rsid w:val="00921652"/>
    <w:rsid w:val="0092170E"/>
    <w:rsid w:val="00923122"/>
    <w:rsid w:val="0092478E"/>
    <w:rsid w:val="00932829"/>
    <w:rsid w:val="009446F0"/>
    <w:rsid w:val="00947F9A"/>
    <w:rsid w:val="00951AB8"/>
    <w:rsid w:val="009555F5"/>
    <w:rsid w:val="00956153"/>
    <w:rsid w:val="00961D71"/>
    <w:rsid w:val="00971370"/>
    <w:rsid w:val="0097413E"/>
    <w:rsid w:val="0097449D"/>
    <w:rsid w:val="00981327"/>
    <w:rsid w:val="00983282"/>
    <w:rsid w:val="009945E8"/>
    <w:rsid w:val="00994D48"/>
    <w:rsid w:val="009955B9"/>
    <w:rsid w:val="009A524D"/>
    <w:rsid w:val="009B3899"/>
    <w:rsid w:val="009B4B97"/>
    <w:rsid w:val="009C18C5"/>
    <w:rsid w:val="009C3A0D"/>
    <w:rsid w:val="009D2FB0"/>
    <w:rsid w:val="009D3A04"/>
    <w:rsid w:val="009D4B9F"/>
    <w:rsid w:val="009E1F88"/>
    <w:rsid w:val="009E7BD3"/>
    <w:rsid w:val="00A0136E"/>
    <w:rsid w:val="00A11350"/>
    <w:rsid w:val="00A11981"/>
    <w:rsid w:val="00A17033"/>
    <w:rsid w:val="00A248CA"/>
    <w:rsid w:val="00A301A6"/>
    <w:rsid w:val="00A31A64"/>
    <w:rsid w:val="00A32CC2"/>
    <w:rsid w:val="00A34640"/>
    <w:rsid w:val="00A52363"/>
    <w:rsid w:val="00A53A71"/>
    <w:rsid w:val="00A67337"/>
    <w:rsid w:val="00A73C67"/>
    <w:rsid w:val="00A73C6B"/>
    <w:rsid w:val="00A74724"/>
    <w:rsid w:val="00A75088"/>
    <w:rsid w:val="00A835DE"/>
    <w:rsid w:val="00A94101"/>
    <w:rsid w:val="00A94DC9"/>
    <w:rsid w:val="00A95F9D"/>
    <w:rsid w:val="00AA0379"/>
    <w:rsid w:val="00AA5AFB"/>
    <w:rsid w:val="00AB299D"/>
    <w:rsid w:val="00AC4CA0"/>
    <w:rsid w:val="00AC667D"/>
    <w:rsid w:val="00AD1781"/>
    <w:rsid w:val="00AD2229"/>
    <w:rsid w:val="00AD5BB5"/>
    <w:rsid w:val="00AD67BC"/>
    <w:rsid w:val="00AE2D23"/>
    <w:rsid w:val="00AE4B80"/>
    <w:rsid w:val="00B01DA7"/>
    <w:rsid w:val="00B02833"/>
    <w:rsid w:val="00B07811"/>
    <w:rsid w:val="00B10445"/>
    <w:rsid w:val="00B17A7C"/>
    <w:rsid w:val="00B213CE"/>
    <w:rsid w:val="00B22550"/>
    <w:rsid w:val="00B25D04"/>
    <w:rsid w:val="00B35676"/>
    <w:rsid w:val="00B40533"/>
    <w:rsid w:val="00B51685"/>
    <w:rsid w:val="00B54A7E"/>
    <w:rsid w:val="00B554C7"/>
    <w:rsid w:val="00B56866"/>
    <w:rsid w:val="00B579F2"/>
    <w:rsid w:val="00B61FE1"/>
    <w:rsid w:val="00B67681"/>
    <w:rsid w:val="00B72850"/>
    <w:rsid w:val="00B817B2"/>
    <w:rsid w:val="00B85434"/>
    <w:rsid w:val="00B85FE0"/>
    <w:rsid w:val="00B86D9E"/>
    <w:rsid w:val="00B90B2F"/>
    <w:rsid w:val="00B91C82"/>
    <w:rsid w:val="00B93BE7"/>
    <w:rsid w:val="00BA40C1"/>
    <w:rsid w:val="00BC0229"/>
    <w:rsid w:val="00BC770D"/>
    <w:rsid w:val="00BD3AFF"/>
    <w:rsid w:val="00BD49B7"/>
    <w:rsid w:val="00BD6F8E"/>
    <w:rsid w:val="00BE1044"/>
    <w:rsid w:val="00BE163C"/>
    <w:rsid w:val="00BE224E"/>
    <w:rsid w:val="00BE4281"/>
    <w:rsid w:val="00BE491F"/>
    <w:rsid w:val="00BE6362"/>
    <w:rsid w:val="00BE6674"/>
    <w:rsid w:val="00BE7E1C"/>
    <w:rsid w:val="00C03FC0"/>
    <w:rsid w:val="00C0415B"/>
    <w:rsid w:val="00C15755"/>
    <w:rsid w:val="00C17430"/>
    <w:rsid w:val="00C17676"/>
    <w:rsid w:val="00C23902"/>
    <w:rsid w:val="00C27F7D"/>
    <w:rsid w:val="00C41C09"/>
    <w:rsid w:val="00C42A23"/>
    <w:rsid w:val="00C431BE"/>
    <w:rsid w:val="00C43418"/>
    <w:rsid w:val="00C44FE0"/>
    <w:rsid w:val="00C45F5D"/>
    <w:rsid w:val="00C52513"/>
    <w:rsid w:val="00C55FE5"/>
    <w:rsid w:val="00C56BF1"/>
    <w:rsid w:val="00C62046"/>
    <w:rsid w:val="00C6416E"/>
    <w:rsid w:val="00C67F37"/>
    <w:rsid w:val="00C70E66"/>
    <w:rsid w:val="00C72E31"/>
    <w:rsid w:val="00C8008D"/>
    <w:rsid w:val="00C80FFF"/>
    <w:rsid w:val="00C823FB"/>
    <w:rsid w:val="00C918ED"/>
    <w:rsid w:val="00C92045"/>
    <w:rsid w:val="00C951A2"/>
    <w:rsid w:val="00CA1517"/>
    <w:rsid w:val="00CA6CFB"/>
    <w:rsid w:val="00CA79CA"/>
    <w:rsid w:val="00CB0102"/>
    <w:rsid w:val="00CB3BEE"/>
    <w:rsid w:val="00CB3DF5"/>
    <w:rsid w:val="00CB56C4"/>
    <w:rsid w:val="00CB5ADA"/>
    <w:rsid w:val="00CC03DE"/>
    <w:rsid w:val="00CC55AA"/>
    <w:rsid w:val="00CD416B"/>
    <w:rsid w:val="00CD4F69"/>
    <w:rsid w:val="00CD6A39"/>
    <w:rsid w:val="00CE3004"/>
    <w:rsid w:val="00CE7D56"/>
    <w:rsid w:val="00CF0123"/>
    <w:rsid w:val="00CF01D6"/>
    <w:rsid w:val="00CF18E7"/>
    <w:rsid w:val="00D203C3"/>
    <w:rsid w:val="00D244C7"/>
    <w:rsid w:val="00D245AA"/>
    <w:rsid w:val="00D249EE"/>
    <w:rsid w:val="00D314E0"/>
    <w:rsid w:val="00D33349"/>
    <w:rsid w:val="00D54733"/>
    <w:rsid w:val="00D63564"/>
    <w:rsid w:val="00D678CB"/>
    <w:rsid w:val="00D76447"/>
    <w:rsid w:val="00D81C2B"/>
    <w:rsid w:val="00D82752"/>
    <w:rsid w:val="00D82D9D"/>
    <w:rsid w:val="00D85C4B"/>
    <w:rsid w:val="00D8619C"/>
    <w:rsid w:val="00D872C3"/>
    <w:rsid w:val="00D87DA5"/>
    <w:rsid w:val="00D9213C"/>
    <w:rsid w:val="00D92E5E"/>
    <w:rsid w:val="00D95690"/>
    <w:rsid w:val="00DA10BE"/>
    <w:rsid w:val="00DA4B8B"/>
    <w:rsid w:val="00DA5E67"/>
    <w:rsid w:val="00DA794A"/>
    <w:rsid w:val="00DB01B6"/>
    <w:rsid w:val="00DB3947"/>
    <w:rsid w:val="00DB4CE1"/>
    <w:rsid w:val="00DC33CF"/>
    <w:rsid w:val="00DD014E"/>
    <w:rsid w:val="00DE76CB"/>
    <w:rsid w:val="00DF6040"/>
    <w:rsid w:val="00DF7113"/>
    <w:rsid w:val="00E04EB0"/>
    <w:rsid w:val="00E10439"/>
    <w:rsid w:val="00E21803"/>
    <w:rsid w:val="00E23D96"/>
    <w:rsid w:val="00E23E07"/>
    <w:rsid w:val="00E3692C"/>
    <w:rsid w:val="00E36E02"/>
    <w:rsid w:val="00E36FAF"/>
    <w:rsid w:val="00E4092C"/>
    <w:rsid w:val="00E46251"/>
    <w:rsid w:val="00E4630C"/>
    <w:rsid w:val="00E52CFD"/>
    <w:rsid w:val="00E563EC"/>
    <w:rsid w:val="00E57ECA"/>
    <w:rsid w:val="00E60AFF"/>
    <w:rsid w:val="00E66BD5"/>
    <w:rsid w:val="00E71260"/>
    <w:rsid w:val="00E76801"/>
    <w:rsid w:val="00E76AF3"/>
    <w:rsid w:val="00E77842"/>
    <w:rsid w:val="00E84136"/>
    <w:rsid w:val="00E852B3"/>
    <w:rsid w:val="00E95ADE"/>
    <w:rsid w:val="00E9681D"/>
    <w:rsid w:val="00EA01B5"/>
    <w:rsid w:val="00EA46DB"/>
    <w:rsid w:val="00EB0269"/>
    <w:rsid w:val="00EB25E9"/>
    <w:rsid w:val="00EC0A8D"/>
    <w:rsid w:val="00EC5B0F"/>
    <w:rsid w:val="00EC629A"/>
    <w:rsid w:val="00ED274D"/>
    <w:rsid w:val="00ED29AB"/>
    <w:rsid w:val="00ED7648"/>
    <w:rsid w:val="00EE21E6"/>
    <w:rsid w:val="00EE7DEE"/>
    <w:rsid w:val="00F02E2E"/>
    <w:rsid w:val="00F04889"/>
    <w:rsid w:val="00F06436"/>
    <w:rsid w:val="00F11571"/>
    <w:rsid w:val="00F13614"/>
    <w:rsid w:val="00F20E41"/>
    <w:rsid w:val="00F22B50"/>
    <w:rsid w:val="00F25AC2"/>
    <w:rsid w:val="00F410D0"/>
    <w:rsid w:val="00F420E9"/>
    <w:rsid w:val="00F42C90"/>
    <w:rsid w:val="00F46C46"/>
    <w:rsid w:val="00F50E36"/>
    <w:rsid w:val="00F62365"/>
    <w:rsid w:val="00F66222"/>
    <w:rsid w:val="00F66A40"/>
    <w:rsid w:val="00F76415"/>
    <w:rsid w:val="00F81AC7"/>
    <w:rsid w:val="00F84548"/>
    <w:rsid w:val="00F95C72"/>
    <w:rsid w:val="00FA04CE"/>
    <w:rsid w:val="00FA7353"/>
    <w:rsid w:val="00FB21D6"/>
    <w:rsid w:val="00FB3C35"/>
    <w:rsid w:val="00FB4473"/>
    <w:rsid w:val="00FB5893"/>
    <w:rsid w:val="00FB7679"/>
    <w:rsid w:val="00FC279F"/>
    <w:rsid w:val="00FC2D4B"/>
    <w:rsid w:val="00FC5A21"/>
    <w:rsid w:val="00FC5B2F"/>
    <w:rsid w:val="00FC625D"/>
    <w:rsid w:val="00FD3A38"/>
    <w:rsid w:val="00FD3E03"/>
    <w:rsid w:val="00FE5A37"/>
    <w:rsid w:val="00FF277E"/>
    <w:rsid w:val="00FF32F7"/>
    <w:rsid w:val="00FF5A5D"/>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7F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1D6"/>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4548"/>
    <w:pPr>
      <w:ind w:left="720"/>
      <w:contextualSpacing/>
    </w:pPr>
  </w:style>
  <w:style w:type="paragraph" w:styleId="List">
    <w:name w:val="List"/>
    <w:basedOn w:val="Normal"/>
    <w:rsid w:val="00F84548"/>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Footer">
    <w:name w:val="footer"/>
    <w:basedOn w:val="Normal"/>
    <w:link w:val="FooterChar"/>
    <w:rsid w:val="00BE163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BE163C"/>
    <w:rPr>
      <w:rFonts w:ascii="Times New Roman" w:eastAsia="Times New Roman" w:hAnsi="Times New Roman" w:cs="Times New Roman"/>
      <w:snapToGrid w:val="0"/>
      <w:sz w:val="24"/>
      <w:szCs w:val="20"/>
    </w:rPr>
  </w:style>
  <w:style w:type="character" w:styleId="PageNumber">
    <w:name w:val="page number"/>
    <w:basedOn w:val="DefaultParagraphFont"/>
    <w:rsid w:val="00BE163C"/>
  </w:style>
  <w:style w:type="character" w:customStyle="1" w:styleId="Normal1">
    <w:name w:val="Normal1"/>
    <w:rsid w:val="00BE163C"/>
    <w:rPr>
      <w:rFonts w:ascii="Helvetica" w:hAnsi="Helvetica"/>
      <w:sz w:val="24"/>
    </w:rPr>
  </w:style>
  <w:style w:type="paragraph" w:styleId="Header">
    <w:name w:val="header"/>
    <w:basedOn w:val="Normal"/>
    <w:link w:val="HeaderChar"/>
    <w:uiPriority w:val="99"/>
    <w:unhideWhenUsed/>
    <w:rsid w:val="00B8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E0"/>
  </w:style>
  <w:style w:type="paragraph" w:styleId="BalloonText">
    <w:name w:val="Balloon Text"/>
    <w:basedOn w:val="Normal"/>
    <w:link w:val="BalloonTextChar"/>
    <w:uiPriority w:val="99"/>
    <w:semiHidden/>
    <w:unhideWhenUsed/>
    <w:rsid w:val="00EC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8D"/>
    <w:rPr>
      <w:rFonts w:ascii="Segoe UI" w:hAnsi="Segoe UI" w:cs="Segoe UI"/>
      <w:sz w:val="18"/>
      <w:szCs w:val="18"/>
    </w:rPr>
  </w:style>
  <w:style w:type="character" w:styleId="CommentReference">
    <w:name w:val="annotation reference"/>
    <w:basedOn w:val="DefaultParagraphFont"/>
    <w:uiPriority w:val="99"/>
    <w:semiHidden/>
    <w:unhideWhenUsed/>
    <w:rsid w:val="00784E81"/>
    <w:rPr>
      <w:sz w:val="16"/>
      <w:szCs w:val="16"/>
    </w:rPr>
  </w:style>
  <w:style w:type="paragraph" w:styleId="CommentText">
    <w:name w:val="annotation text"/>
    <w:basedOn w:val="Normal"/>
    <w:link w:val="CommentTextChar"/>
    <w:uiPriority w:val="99"/>
    <w:semiHidden/>
    <w:unhideWhenUsed/>
    <w:rsid w:val="00784E81"/>
    <w:pPr>
      <w:spacing w:line="240" w:lineRule="auto"/>
    </w:pPr>
    <w:rPr>
      <w:sz w:val="20"/>
      <w:szCs w:val="20"/>
    </w:rPr>
  </w:style>
  <w:style w:type="character" w:customStyle="1" w:styleId="CommentTextChar">
    <w:name w:val="Comment Text Char"/>
    <w:basedOn w:val="DefaultParagraphFont"/>
    <w:link w:val="CommentText"/>
    <w:uiPriority w:val="99"/>
    <w:semiHidden/>
    <w:rsid w:val="00784E81"/>
    <w:rPr>
      <w:sz w:val="20"/>
      <w:szCs w:val="20"/>
    </w:rPr>
  </w:style>
  <w:style w:type="paragraph" w:styleId="CommentSubject">
    <w:name w:val="annotation subject"/>
    <w:basedOn w:val="CommentText"/>
    <w:next w:val="CommentText"/>
    <w:link w:val="CommentSubjectChar"/>
    <w:uiPriority w:val="99"/>
    <w:semiHidden/>
    <w:unhideWhenUsed/>
    <w:rsid w:val="00784E81"/>
    <w:rPr>
      <w:b/>
      <w:bCs/>
    </w:rPr>
  </w:style>
  <w:style w:type="character" w:customStyle="1" w:styleId="CommentSubjectChar">
    <w:name w:val="Comment Subject Char"/>
    <w:basedOn w:val="CommentTextChar"/>
    <w:link w:val="CommentSubject"/>
    <w:uiPriority w:val="99"/>
    <w:semiHidden/>
    <w:rsid w:val="00784E81"/>
    <w:rPr>
      <w:b/>
      <w:bCs/>
      <w:sz w:val="20"/>
      <w:szCs w:val="20"/>
    </w:rPr>
  </w:style>
  <w:style w:type="character" w:customStyle="1" w:styleId="ListParagraphChar">
    <w:name w:val="List Paragraph Char"/>
    <w:basedOn w:val="DefaultParagraphFont"/>
    <w:link w:val="ListParagraph"/>
    <w:uiPriority w:val="34"/>
    <w:locked/>
    <w:rsid w:val="00981327"/>
  </w:style>
  <w:style w:type="paragraph" w:styleId="NoSpacing">
    <w:name w:val="No Spacing"/>
    <w:uiPriority w:val="1"/>
    <w:qFormat/>
    <w:rsid w:val="00F46C46"/>
    <w:pPr>
      <w:spacing w:after="0" w:line="240" w:lineRule="auto"/>
    </w:pPr>
  </w:style>
  <w:style w:type="paragraph" w:styleId="NormalWeb">
    <w:name w:val="Normal (Web)"/>
    <w:basedOn w:val="Normal"/>
    <w:uiPriority w:val="99"/>
    <w:semiHidden/>
    <w:unhideWhenUsed/>
    <w:rsid w:val="00786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4665">
      <w:bodyDiv w:val="1"/>
      <w:marLeft w:val="0"/>
      <w:marRight w:val="0"/>
      <w:marTop w:val="0"/>
      <w:marBottom w:val="0"/>
      <w:divBdr>
        <w:top w:val="none" w:sz="0" w:space="0" w:color="auto"/>
        <w:left w:val="none" w:sz="0" w:space="0" w:color="auto"/>
        <w:bottom w:val="none" w:sz="0" w:space="0" w:color="auto"/>
        <w:right w:val="none" w:sz="0" w:space="0" w:color="auto"/>
      </w:divBdr>
    </w:div>
    <w:div w:id="746653333">
      <w:bodyDiv w:val="1"/>
      <w:marLeft w:val="0"/>
      <w:marRight w:val="0"/>
      <w:marTop w:val="0"/>
      <w:marBottom w:val="0"/>
      <w:divBdr>
        <w:top w:val="none" w:sz="0" w:space="0" w:color="auto"/>
        <w:left w:val="none" w:sz="0" w:space="0" w:color="auto"/>
        <w:bottom w:val="none" w:sz="0" w:space="0" w:color="auto"/>
        <w:right w:val="none" w:sz="0" w:space="0" w:color="auto"/>
      </w:divBdr>
    </w:div>
    <w:div w:id="747504879">
      <w:bodyDiv w:val="1"/>
      <w:marLeft w:val="0"/>
      <w:marRight w:val="0"/>
      <w:marTop w:val="0"/>
      <w:marBottom w:val="0"/>
      <w:divBdr>
        <w:top w:val="none" w:sz="0" w:space="0" w:color="auto"/>
        <w:left w:val="none" w:sz="0" w:space="0" w:color="auto"/>
        <w:bottom w:val="none" w:sz="0" w:space="0" w:color="auto"/>
        <w:right w:val="none" w:sz="0" w:space="0" w:color="auto"/>
      </w:divBdr>
    </w:div>
    <w:div w:id="803349601">
      <w:bodyDiv w:val="1"/>
      <w:marLeft w:val="0"/>
      <w:marRight w:val="0"/>
      <w:marTop w:val="0"/>
      <w:marBottom w:val="0"/>
      <w:divBdr>
        <w:top w:val="none" w:sz="0" w:space="0" w:color="auto"/>
        <w:left w:val="none" w:sz="0" w:space="0" w:color="auto"/>
        <w:bottom w:val="none" w:sz="0" w:space="0" w:color="auto"/>
        <w:right w:val="none" w:sz="0" w:space="0" w:color="auto"/>
      </w:divBdr>
    </w:div>
    <w:div w:id="21285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305B-C1EB-4511-84F4-0785B91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2019-12-31T17:20:00Z</dcterms:created>
  <dcterms:modified xsi:type="dcterms:W3CDTF">2019-12-31T17:20:00Z</dcterms:modified>
</cp:coreProperties>
</file>